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F0784" w14:textId="7AEDD588" w:rsidR="00E25894" w:rsidRPr="00982792" w:rsidRDefault="008257E0" w:rsidP="00A63C5B">
      <w:pPr>
        <w:pStyle w:val="BodyText1"/>
        <w:ind w:left="0"/>
      </w:pPr>
      <w:r w:rsidRPr="00982792">
        <w:t xml:space="preserve"> </w:t>
      </w:r>
    </w:p>
    <w:p w14:paraId="45DF0785" w14:textId="77777777" w:rsidR="00A31D48" w:rsidRPr="00982792" w:rsidRDefault="00A31D48" w:rsidP="00A63C5B">
      <w:pPr>
        <w:pStyle w:val="BodyText1"/>
      </w:pPr>
    </w:p>
    <w:p w14:paraId="45DF0788" w14:textId="720EDDE7" w:rsidR="005B1481" w:rsidRPr="00B41583" w:rsidRDefault="00B41583" w:rsidP="00A63C5B">
      <w:pPr>
        <w:widowControl w:val="0"/>
        <w:spacing w:after="0" w:line="264" w:lineRule="auto"/>
        <w:rPr>
          <w:rFonts w:ascii="Verdana" w:hAnsi="Verdana"/>
          <w:b/>
          <w:sz w:val="28"/>
          <w:szCs w:val="28"/>
        </w:rPr>
      </w:pPr>
      <w:r w:rsidRPr="00B41583">
        <w:rPr>
          <w:rFonts w:ascii="Verdana" w:hAnsi="Verdana"/>
          <w:b/>
          <w:sz w:val="28"/>
          <w:szCs w:val="28"/>
        </w:rPr>
        <w:t xml:space="preserve">Ferndale Community Tenants Group Hirers Agreement Policy </w:t>
      </w:r>
    </w:p>
    <w:p w14:paraId="45DF0789" w14:textId="77777777" w:rsidR="00926BD9" w:rsidRPr="00982792" w:rsidRDefault="00926BD9" w:rsidP="00A63C5B">
      <w:pPr>
        <w:widowControl w:val="0"/>
        <w:spacing w:after="0" w:line="264" w:lineRule="auto"/>
        <w:rPr>
          <w:rFonts w:ascii="Verdana" w:hAnsi="Verdana"/>
        </w:rPr>
      </w:pPr>
    </w:p>
    <w:p w14:paraId="45DF078A" w14:textId="77777777" w:rsidR="00926BD9" w:rsidRPr="00982792" w:rsidRDefault="00926BD9" w:rsidP="00A63C5B">
      <w:pPr>
        <w:widowControl w:val="0"/>
        <w:spacing w:after="0" w:line="264" w:lineRule="auto"/>
        <w:rPr>
          <w:rFonts w:ascii="Verdana" w:hAnsi="Verdana"/>
        </w:rPr>
      </w:pPr>
      <w:r w:rsidRPr="00982792">
        <w:rPr>
          <w:rFonts w:ascii="Verdana" w:hAnsi="Verdana"/>
        </w:rPr>
        <w:t xml:space="preserve">General Rules Governing the Use of </w:t>
      </w:r>
      <w:r w:rsidR="005E4C8B" w:rsidRPr="00982792">
        <w:rPr>
          <w:rFonts w:ascii="Verdana" w:hAnsi="Verdana"/>
        </w:rPr>
        <w:t>Premises</w:t>
      </w:r>
    </w:p>
    <w:p w14:paraId="45DF078B" w14:textId="77777777" w:rsidR="005E4C8B" w:rsidRPr="00982792" w:rsidRDefault="005E4C8B" w:rsidP="00A63C5B">
      <w:pPr>
        <w:widowControl w:val="0"/>
        <w:spacing w:after="0" w:line="264" w:lineRule="auto"/>
        <w:rPr>
          <w:rFonts w:ascii="Verdana" w:hAnsi="Verdana"/>
        </w:rPr>
      </w:pPr>
    </w:p>
    <w:p w14:paraId="45DF078C" w14:textId="77777777" w:rsidR="00926BD9" w:rsidRPr="00982792" w:rsidRDefault="00926BD9" w:rsidP="00A63C5B">
      <w:pPr>
        <w:widowControl w:val="0"/>
        <w:spacing w:after="0" w:line="264" w:lineRule="auto"/>
        <w:rPr>
          <w:rFonts w:ascii="Verdana" w:hAnsi="Verdana"/>
          <w:b/>
        </w:rPr>
      </w:pPr>
    </w:p>
    <w:p w14:paraId="45DF078D" w14:textId="77777777" w:rsidR="00926BD9" w:rsidRPr="00982792" w:rsidRDefault="00926BD9" w:rsidP="00A63C5B">
      <w:pPr>
        <w:widowControl w:val="0"/>
        <w:spacing w:after="0" w:line="264" w:lineRule="auto"/>
        <w:rPr>
          <w:rFonts w:ascii="Verdana" w:hAnsi="Verdana"/>
          <w:b/>
        </w:rPr>
      </w:pPr>
      <w:r w:rsidRPr="00982792">
        <w:rPr>
          <w:rFonts w:ascii="Verdana" w:hAnsi="Verdana"/>
          <w:b/>
        </w:rPr>
        <w:t>1.</w:t>
      </w:r>
      <w:r w:rsidRPr="00982792">
        <w:rPr>
          <w:rFonts w:ascii="Verdana" w:hAnsi="Verdana"/>
          <w:b/>
        </w:rPr>
        <w:tab/>
        <w:t>Use of centre</w:t>
      </w:r>
    </w:p>
    <w:p w14:paraId="45DF078E" w14:textId="77777777" w:rsidR="00926BD9" w:rsidRPr="00982792" w:rsidRDefault="00926BD9" w:rsidP="00A63C5B">
      <w:pPr>
        <w:widowControl w:val="0"/>
        <w:spacing w:after="0" w:line="264" w:lineRule="auto"/>
        <w:rPr>
          <w:rFonts w:ascii="Verdana" w:hAnsi="Verdana"/>
        </w:rPr>
      </w:pPr>
    </w:p>
    <w:p w14:paraId="45DF078F" w14:textId="77777777" w:rsidR="00926BD9" w:rsidRPr="00982792" w:rsidRDefault="00926BD9" w:rsidP="00A63C5B">
      <w:pPr>
        <w:widowControl w:val="0"/>
        <w:spacing w:after="0" w:line="264" w:lineRule="auto"/>
        <w:rPr>
          <w:rFonts w:ascii="Verdana" w:hAnsi="Verdana"/>
        </w:rPr>
      </w:pPr>
      <w:r w:rsidRPr="00982792">
        <w:rPr>
          <w:rFonts w:ascii="Verdana" w:hAnsi="Verdana"/>
        </w:rPr>
        <w:t>Use of the centre and its facilities is subject to the following rules and, in the case of hirers, to the conditions incorporated in the hiring agreement.</w:t>
      </w:r>
    </w:p>
    <w:p w14:paraId="45DF0790" w14:textId="77777777" w:rsidR="00926BD9" w:rsidRPr="00982792" w:rsidRDefault="00926BD9" w:rsidP="00A63C5B">
      <w:pPr>
        <w:widowControl w:val="0"/>
        <w:spacing w:after="0" w:line="264" w:lineRule="auto"/>
        <w:rPr>
          <w:rFonts w:ascii="Verdana" w:hAnsi="Verdana"/>
          <w:b/>
        </w:rPr>
      </w:pPr>
    </w:p>
    <w:p w14:paraId="45DF0791" w14:textId="77777777" w:rsidR="00926BD9" w:rsidRPr="00982792" w:rsidRDefault="00926BD9" w:rsidP="00A63C5B">
      <w:pPr>
        <w:widowControl w:val="0"/>
        <w:spacing w:after="0" w:line="264" w:lineRule="auto"/>
        <w:rPr>
          <w:rFonts w:ascii="Verdana" w:hAnsi="Verdana"/>
          <w:b/>
        </w:rPr>
      </w:pPr>
      <w:r w:rsidRPr="00982792">
        <w:rPr>
          <w:rFonts w:ascii="Verdana" w:hAnsi="Verdana"/>
          <w:b/>
        </w:rPr>
        <w:t>2.</w:t>
      </w:r>
      <w:r w:rsidRPr="00982792">
        <w:rPr>
          <w:rFonts w:ascii="Verdana" w:hAnsi="Verdana"/>
          <w:b/>
        </w:rPr>
        <w:tab/>
        <w:t>Equal opportunities</w:t>
      </w:r>
    </w:p>
    <w:p w14:paraId="45DF0792" w14:textId="77777777" w:rsidR="00926BD9" w:rsidRPr="00982792" w:rsidRDefault="00926BD9" w:rsidP="00A63C5B">
      <w:pPr>
        <w:widowControl w:val="0"/>
        <w:spacing w:after="0" w:line="264" w:lineRule="auto"/>
        <w:rPr>
          <w:rFonts w:ascii="Verdana" w:hAnsi="Verdana"/>
        </w:rPr>
      </w:pPr>
    </w:p>
    <w:p w14:paraId="45DF0793" w14:textId="77777777" w:rsidR="00926BD9" w:rsidRPr="00982792" w:rsidRDefault="00926BD9" w:rsidP="00A63C5B">
      <w:pPr>
        <w:widowControl w:val="0"/>
        <w:spacing w:after="0" w:line="264" w:lineRule="auto"/>
        <w:rPr>
          <w:rFonts w:ascii="Verdana" w:hAnsi="Verdana"/>
        </w:rPr>
      </w:pPr>
      <w:r w:rsidRPr="00982792">
        <w:rPr>
          <w:rFonts w:ascii="Verdana" w:hAnsi="Verdana"/>
        </w:rPr>
        <w:t>Users of the community centre must comply with the Equality Act 2010.  They must ensure that the community centre is open to all members of the community regardless of sex, sexual orientation, nationality, age, disability, race, or of political, religious or other opinions.</w:t>
      </w:r>
    </w:p>
    <w:p w14:paraId="45DF0794" w14:textId="77777777" w:rsidR="00926BD9" w:rsidRPr="00982792" w:rsidRDefault="00926BD9" w:rsidP="00A63C5B">
      <w:pPr>
        <w:widowControl w:val="0"/>
        <w:spacing w:after="0" w:line="264" w:lineRule="auto"/>
        <w:rPr>
          <w:rFonts w:ascii="Verdana" w:hAnsi="Verdana"/>
          <w:b/>
        </w:rPr>
      </w:pPr>
    </w:p>
    <w:p w14:paraId="45DF0795" w14:textId="77777777" w:rsidR="00926BD9" w:rsidRPr="00982792" w:rsidRDefault="00926BD9" w:rsidP="00A63C5B">
      <w:pPr>
        <w:widowControl w:val="0"/>
        <w:spacing w:after="0" w:line="264" w:lineRule="auto"/>
        <w:rPr>
          <w:rFonts w:ascii="Verdana" w:hAnsi="Verdana"/>
          <w:b/>
        </w:rPr>
      </w:pPr>
      <w:r w:rsidRPr="00982792">
        <w:rPr>
          <w:rFonts w:ascii="Verdana" w:hAnsi="Verdana"/>
          <w:b/>
        </w:rPr>
        <w:t>3.</w:t>
      </w:r>
      <w:r w:rsidRPr="00982792">
        <w:rPr>
          <w:rFonts w:ascii="Verdana" w:hAnsi="Verdana"/>
          <w:b/>
        </w:rPr>
        <w:tab/>
        <w:t>Applying to use the centre</w:t>
      </w:r>
      <w:r w:rsidR="00842F93" w:rsidRPr="00982792">
        <w:rPr>
          <w:rFonts w:ascii="Verdana" w:hAnsi="Verdana"/>
          <w:b/>
        </w:rPr>
        <w:t xml:space="preserve"> / Other MANAGED BUILDINGS</w:t>
      </w:r>
    </w:p>
    <w:p w14:paraId="45DF0796" w14:textId="77777777" w:rsidR="00926BD9" w:rsidRPr="00982792" w:rsidRDefault="00926BD9" w:rsidP="00A63C5B">
      <w:pPr>
        <w:widowControl w:val="0"/>
        <w:spacing w:after="0" w:line="264" w:lineRule="auto"/>
        <w:rPr>
          <w:rFonts w:ascii="Verdana" w:hAnsi="Verdana"/>
        </w:rPr>
      </w:pPr>
    </w:p>
    <w:p w14:paraId="45DF0797" w14:textId="77777777" w:rsidR="00926BD9" w:rsidRPr="00982792" w:rsidRDefault="00926BD9" w:rsidP="00A63C5B">
      <w:pPr>
        <w:widowControl w:val="0"/>
        <w:numPr>
          <w:ilvl w:val="0"/>
          <w:numId w:val="19"/>
        </w:numPr>
        <w:tabs>
          <w:tab w:val="clear" w:pos="720"/>
        </w:tabs>
        <w:spacing w:after="0" w:line="264" w:lineRule="auto"/>
        <w:rPr>
          <w:rFonts w:ascii="Verdana" w:hAnsi="Verdana"/>
        </w:rPr>
      </w:pPr>
      <w:r w:rsidRPr="00982792">
        <w:rPr>
          <w:rFonts w:ascii="Verdana" w:hAnsi="Verdana"/>
        </w:rPr>
        <w:t>Application for use of the centre shall be made to the</w:t>
      </w:r>
      <w:r w:rsidR="00842F93" w:rsidRPr="00982792">
        <w:rPr>
          <w:rFonts w:ascii="Verdana" w:hAnsi="Verdana"/>
        </w:rPr>
        <w:t xml:space="preserve"> Chair / Secretary</w:t>
      </w:r>
      <w:r w:rsidRPr="00982792">
        <w:rPr>
          <w:rFonts w:ascii="Verdana" w:hAnsi="Verdana"/>
        </w:rPr>
        <w:t>.</w:t>
      </w:r>
    </w:p>
    <w:p w14:paraId="45DF0798" w14:textId="77777777" w:rsidR="000E6757" w:rsidRPr="00982792" w:rsidRDefault="000E6757" w:rsidP="000E6757">
      <w:pPr>
        <w:widowControl w:val="0"/>
        <w:spacing w:after="0" w:line="264" w:lineRule="auto"/>
        <w:ind w:left="720"/>
        <w:rPr>
          <w:rFonts w:ascii="Verdana" w:hAnsi="Verdana"/>
        </w:rPr>
      </w:pPr>
    </w:p>
    <w:p w14:paraId="45DF0799" w14:textId="77777777" w:rsidR="006D2D71" w:rsidRPr="00982792" w:rsidRDefault="006D2D71" w:rsidP="000E6757">
      <w:pPr>
        <w:widowControl w:val="0"/>
        <w:numPr>
          <w:ilvl w:val="0"/>
          <w:numId w:val="19"/>
        </w:numPr>
        <w:tabs>
          <w:tab w:val="clear" w:pos="720"/>
        </w:tabs>
        <w:spacing w:after="0" w:line="264" w:lineRule="auto"/>
        <w:rPr>
          <w:rFonts w:ascii="Verdana" w:hAnsi="Verdana"/>
        </w:rPr>
      </w:pPr>
      <w:r w:rsidRPr="00982792">
        <w:rPr>
          <w:rFonts w:ascii="Verdana" w:hAnsi="Verdana"/>
        </w:rPr>
        <w:t xml:space="preserve">The </w:t>
      </w:r>
      <w:r w:rsidR="00B40CFB" w:rsidRPr="00982792">
        <w:rPr>
          <w:rFonts w:ascii="Verdana" w:hAnsi="Verdana"/>
        </w:rPr>
        <w:t>FERNDALE COMMUNITY TENANTS’ GROUP</w:t>
      </w:r>
      <w:r w:rsidRPr="00982792">
        <w:rPr>
          <w:rFonts w:ascii="Verdana" w:hAnsi="Verdana"/>
        </w:rPr>
        <w:t xml:space="preserve"> Management C</w:t>
      </w:r>
      <w:r w:rsidR="005E4C8B" w:rsidRPr="00982792">
        <w:rPr>
          <w:rFonts w:ascii="Verdana" w:hAnsi="Verdana"/>
        </w:rPr>
        <w:t>ommittee</w:t>
      </w:r>
      <w:r w:rsidRPr="00982792">
        <w:rPr>
          <w:rFonts w:ascii="Verdana" w:hAnsi="Verdana"/>
        </w:rPr>
        <w:t xml:space="preserve"> reserves the right to refuse an application to use the facility</w:t>
      </w:r>
      <w:r w:rsidR="00926BD9" w:rsidRPr="00982792">
        <w:rPr>
          <w:rFonts w:ascii="Verdana" w:hAnsi="Verdana"/>
        </w:rPr>
        <w:t xml:space="preserve">.  </w:t>
      </w:r>
    </w:p>
    <w:p w14:paraId="45DF079A" w14:textId="77777777" w:rsidR="006D2D71" w:rsidRPr="00982792" w:rsidRDefault="006D2D71" w:rsidP="006D2D71">
      <w:pPr>
        <w:pStyle w:val="ListParagraph"/>
        <w:rPr>
          <w:rFonts w:ascii="Verdana" w:hAnsi="Verdana"/>
        </w:rPr>
      </w:pPr>
    </w:p>
    <w:p w14:paraId="45DF079B" w14:textId="77777777" w:rsidR="000E6757" w:rsidRPr="00982792" w:rsidRDefault="00926BD9" w:rsidP="00A63C5B">
      <w:pPr>
        <w:widowControl w:val="0"/>
        <w:numPr>
          <w:ilvl w:val="0"/>
          <w:numId w:val="19"/>
        </w:numPr>
        <w:tabs>
          <w:tab w:val="clear" w:pos="720"/>
        </w:tabs>
        <w:spacing w:after="0" w:line="264" w:lineRule="auto"/>
        <w:rPr>
          <w:rFonts w:ascii="Verdana" w:hAnsi="Verdana"/>
        </w:rPr>
      </w:pPr>
      <w:r w:rsidRPr="00982792">
        <w:rPr>
          <w:rFonts w:ascii="Verdana" w:hAnsi="Verdana"/>
        </w:rPr>
        <w:t xml:space="preserve">All arrangements for the use of centre facilities are subject to the Association reserving the right to cancel bookings when the premises are required for use as a Polling Station or are otherwise rendered unfit for the intended use.  </w:t>
      </w:r>
    </w:p>
    <w:p w14:paraId="45DF079C" w14:textId="77777777" w:rsidR="00926BD9" w:rsidRPr="00982792" w:rsidRDefault="00926BD9" w:rsidP="000E6757">
      <w:pPr>
        <w:widowControl w:val="0"/>
        <w:spacing w:after="0" w:line="264" w:lineRule="auto"/>
        <w:ind w:left="720"/>
        <w:rPr>
          <w:rFonts w:ascii="Verdana" w:hAnsi="Verdana"/>
        </w:rPr>
      </w:pPr>
      <w:r w:rsidRPr="00982792">
        <w:rPr>
          <w:rFonts w:ascii="Verdana" w:hAnsi="Verdana"/>
        </w:rPr>
        <w:t xml:space="preserve">   </w:t>
      </w:r>
    </w:p>
    <w:p w14:paraId="45DF079D" w14:textId="77777777" w:rsidR="00926BD9" w:rsidRPr="00982792" w:rsidRDefault="00926BD9" w:rsidP="00A63C5B">
      <w:pPr>
        <w:widowControl w:val="0"/>
        <w:numPr>
          <w:ilvl w:val="0"/>
          <w:numId w:val="19"/>
        </w:numPr>
        <w:tabs>
          <w:tab w:val="clear" w:pos="720"/>
        </w:tabs>
        <w:spacing w:after="0" w:line="264" w:lineRule="auto"/>
        <w:rPr>
          <w:rFonts w:ascii="Verdana" w:hAnsi="Verdana"/>
        </w:rPr>
      </w:pPr>
      <w:r w:rsidRPr="00982792">
        <w:rPr>
          <w:rFonts w:ascii="Verdana" w:hAnsi="Verdana"/>
        </w:rPr>
        <w:t xml:space="preserve">Sections and affiliated groups of the Association shall normally have priority use of its facilities, but all arrangements to hire facilities made with outside bodies and individuals shall be honoured by the Association except as provided for in (c) above. </w:t>
      </w:r>
    </w:p>
    <w:p w14:paraId="45DF079E" w14:textId="77777777" w:rsidR="00926BD9" w:rsidRPr="00982792" w:rsidRDefault="00926BD9" w:rsidP="00A63C5B">
      <w:pPr>
        <w:widowControl w:val="0"/>
        <w:spacing w:after="0" w:line="264" w:lineRule="auto"/>
        <w:rPr>
          <w:rFonts w:ascii="Verdana" w:hAnsi="Verdana"/>
          <w:b/>
        </w:rPr>
      </w:pPr>
    </w:p>
    <w:p w14:paraId="45DF079F" w14:textId="77777777" w:rsidR="00926BD9" w:rsidRPr="00982792" w:rsidRDefault="00926BD9" w:rsidP="00A63C5B">
      <w:pPr>
        <w:keepNext/>
        <w:widowControl w:val="0"/>
        <w:spacing w:after="0" w:line="264" w:lineRule="auto"/>
        <w:rPr>
          <w:rFonts w:ascii="Verdana" w:hAnsi="Verdana"/>
          <w:b/>
        </w:rPr>
      </w:pPr>
      <w:r w:rsidRPr="00982792">
        <w:rPr>
          <w:rFonts w:ascii="Verdana" w:hAnsi="Verdana"/>
          <w:b/>
        </w:rPr>
        <w:t>4.</w:t>
      </w:r>
      <w:r w:rsidRPr="00982792">
        <w:rPr>
          <w:rFonts w:ascii="Verdana" w:hAnsi="Verdana"/>
          <w:b/>
        </w:rPr>
        <w:tab/>
        <w:t>Hours of opening</w:t>
      </w:r>
    </w:p>
    <w:p w14:paraId="45DF07A1" w14:textId="1D5879E4" w:rsidR="00926BD9" w:rsidRPr="00982792" w:rsidRDefault="006D2D71" w:rsidP="00A63C5B">
      <w:pPr>
        <w:widowControl w:val="0"/>
        <w:spacing w:after="0" w:line="264" w:lineRule="auto"/>
        <w:rPr>
          <w:rFonts w:ascii="Verdana" w:hAnsi="Verdana"/>
        </w:rPr>
      </w:pPr>
      <w:r w:rsidRPr="00982792">
        <w:rPr>
          <w:rFonts w:ascii="Verdana" w:hAnsi="Verdana"/>
        </w:rPr>
        <w:t xml:space="preserve">Facilities </w:t>
      </w:r>
      <w:r w:rsidR="00926BD9" w:rsidRPr="00982792">
        <w:rPr>
          <w:rFonts w:ascii="Verdana" w:hAnsi="Verdana"/>
        </w:rPr>
        <w:t>are normally available between the hours of ....</w:t>
      </w:r>
      <w:r w:rsidR="00842F93" w:rsidRPr="00982792">
        <w:rPr>
          <w:rFonts w:ascii="Verdana" w:hAnsi="Verdana"/>
        </w:rPr>
        <w:t>8.30am..... and ..</w:t>
      </w:r>
      <w:r w:rsidR="00926BD9" w:rsidRPr="00982792">
        <w:rPr>
          <w:rFonts w:ascii="Verdana" w:hAnsi="Verdana"/>
        </w:rPr>
        <w:t>..</w:t>
      </w:r>
      <w:r w:rsidR="00842F93" w:rsidRPr="00982792">
        <w:rPr>
          <w:rFonts w:ascii="Verdana" w:hAnsi="Verdana"/>
        </w:rPr>
        <w:t>20.30…</w:t>
      </w:r>
      <w:r w:rsidR="00926BD9" w:rsidRPr="00982792">
        <w:rPr>
          <w:rFonts w:ascii="Verdana" w:hAnsi="Verdana"/>
        </w:rPr>
        <w:t xml:space="preserve"> on weekdays and</w:t>
      </w:r>
      <w:r w:rsidR="00982792" w:rsidRPr="00982792">
        <w:rPr>
          <w:rFonts w:ascii="Verdana" w:hAnsi="Verdana"/>
        </w:rPr>
        <w:t xml:space="preserve"> .</w:t>
      </w:r>
      <w:r w:rsidR="00842F93" w:rsidRPr="00982792">
        <w:rPr>
          <w:rFonts w:ascii="Verdana" w:hAnsi="Verdana"/>
        </w:rPr>
        <w:t>08.03am</w:t>
      </w:r>
      <w:r w:rsidR="00926BD9" w:rsidRPr="00982792">
        <w:rPr>
          <w:rFonts w:ascii="Verdana" w:hAnsi="Verdana"/>
        </w:rPr>
        <w:t>.... and ....</w:t>
      </w:r>
      <w:r w:rsidR="00842F93" w:rsidRPr="00982792">
        <w:rPr>
          <w:rFonts w:ascii="Verdana" w:hAnsi="Verdana"/>
        </w:rPr>
        <w:t>20.30</w:t>
      </w:r>
      <w:r w:rsidR="00926BD9" w:rsidRPr="00982792">
        <w:rPr>
          <w:rFonts w:ascii="Verdana" w:hAnsi="Verdana"/>
        </w:rPr>
        <w:t>......... on Sundays.</w:t>
      </w:r>
    </w:p>
    <w:p w14:paraId="45DF07A2" w14:textId="77777777" w:rsidR="00926BD9" w:rsidRPr="00982792" w:rsidRDefault="00926BD9" w:rsidP="00A63C5B">
      <w:pPr>
        <w:widowControl w:val="0"/>
        <w:spacing w:after="0" w:line="264" w:lineRule="auto"/>
        <w:rPr>
          <w:rFonts w:ascii="Verdana" w:hAnsi="Verdana"/>
        </w:rPr>
      </w:pPr>
    </w:p>
    <w:p w14:paraId="45DF07A3" w14:textId="77777777" w:rsidR="00926BD9" w:rsidRPr="00982792" w:rsidRDefault="00926BD9" w:rsidP="00A63C5B">
      <w:pPr>
        <w:widowControl w:val="0"/>
        <w:spacing w:after="0" w:line="264" w:lineRule="auto"/>
        <w:rPr>
          <w:rFonts w:ascii="Verdana" w:hAnsi="Verdana"/>
        </w:rPr>
      </w:pPr>
      <w:r w:rsidRPr="00982792">
        <w:rPr>
          <w:rFonts w:ascii="Verdana" w:hAnsi="Verdana"/>
        </w:rPr>
        <w:t>In exceptional cases, these hours may be extended on application to the Management Committee.</w:t>
      </w:r>
    </w:p>
    <w:p w14:paraId="45DF07A4" w14:textId="77777777" w:rsidR="00926BD9" w:rsidRPr="00982792" w:rsidRDefault="00926BD9" w:rsidP="00A63C5B">
      <w:pPr>
        <w:widowControl w:val="0"/>
        <w:spacing w:after="0" w:line="264" w:lineRule="auto"/>
        <w:rPr>
          <w:rFonts w:ascii="Verdana" w:hAnsi="Verdana"/>
          <w:b/>
        </w:rPr>
      </w:pPr>
    </w:p>
    <w:p w14:paraId="45DF07A5" w14:textId="77777777" w:rsidR="00926BD9" w:rsidRPr="00982792" w:rsidRDefault="00926BD9" w:rsidP="00A63C5B">
      <w:pPr>
        <w:widowControl w:val="0"/>
        <w:spacing w:after="0" w:line="264" w:lineRule="auto"/>
        <w:rPr>
          <w:rFonts w:ascii="Verdana" w:hAnsi="Verdana"/>
          <w:b/>
        </w:rPr>
      </w:pPr>
      <w:r w:rsidRPr="00982792">
        <w:rPr>
          <w:rFonts w:ascii="Verdana" w:hAnsi="Verdana"/>
          <w:b/>
        </w:rPr>
        <w:t>5.</w:t>
      </w:r>
      <w:r w:rsidRPr="00982792">
        <w:rPr>
          <w:rFonts w:ascii="Verdana" w:hAnsi="Verdana"/>
          <w:b/>
        </w:rPr>
        <w:tab/>
        <w:t>Maximum capacity</w:t>
      </w:r>
    </w:p>
    <w:p w14:paraId="45DF07A7" w14:textId="2CCF32AC" w:rsidR="006D2D71" w:rsidRPr="00982792" w:rsidRDefault="00926BD9" w:rsidP="00A63C5B">
      <w:pPr>
        <w:widowControl w:val="0"/>
        <w:spacing w:after="0" w:line="264" w:lineRule="auto"/>
        <w:rPr>
          <w:rFonts w:ascii="Verdana" w:hAnsi="Verdana"/>
        </w:rPr>
      </w:pPr>
      <w:r w:rsidRPr="00982792">
        <w:rPr>
          <w:rFonts w:ascii="Verdana" w:hAnsi="Verdana"/>
        </w:rPr>
        <w:t xml:space="preserve">The maximum capacity of </w:t>
      </w:r>
      <w:r w:rsidR="006D2D71" w:rsidRPr="00982792">
        <w:rPr>
          <w:rFonts w:ascii="Verdana" w:hAnsi="Verdana"/>
        </w:rPr>
        <w:t>individual rooms is as follows:</w:t>
      </w:r>
      <w:r w:rsidR="00B41583">
        <w:rPr>
          <w:rFonts w:ascii="Verdana" w:hAnsi="Verdana"/>
        </w:rPr>
        <w:t>10</w:t>
      </w:r>
      <w:r w:rsidR="00982792" w:rsidRPr="00982792">
        <w:rPr>
          <w:rFonts w:ascii="Verdana" w:hAnsi="Verdana"/>
        </w:rPr>
        <w:t xml:space="preserve"> (</w:t>
      </w:r>
      <w:r w:rsidR="00B41583">
        <w:rPr>
          <w:rFonts w:ascii="Verdana" w:hAnsi="Verdana"/>
        </w:rPr>
        <w:t>Ten</w:t>
      </w:r>
      <w:r w:rsidR="00982792" w:rsidRPr="00982792">
        <w:rPr>
          <w:rFonts w:ascii="Verdana" w:hAnsi="Verdana"/>
        </w:rPr>
        <w:t>)</w:t>
      </w:r>
    </w:p>
    <w:p w14:paraId="45DF07A8" w14:textId="77777777" w:rsidR="006D2D71" w:rsidRPr="00982792" w:rsidRDefault="006D2D71" w:rsidP="00A63C5B">
      <w:pPr>
        <w:widowControl w:val="0"/>
        <w:spacing w:after="0" w:line="264" w:lineRule="auto"/>
        <w:rPr>
          <w:rFonts w:ascii="Verdana" w:hAnsi="Verdana"/>
        </w:rPr>
      </w:pPr>
    </w:p>
    <w:p w14:paraId="45DF07A9" w14:textId="6E92F397" w:rsidR="00926BD9" w:rsidRPr="00982792" w:rsidRDefault="00926BD9" w:rsidP="00A63C5B">
      <w:pPr>
        <w:widowControl w:val="0"/>
        <w:spacing w:after="0" w:line="264" w:lineRule="auto"/>
        <w:rPr>
          <w:rFonts w:ascii="Verdana" w:hAnsi="Verdana"/>
        </w:rPr>
      </w:pPr>
      <w:r w:rsidRPr="00982792">
        <w:rPr>
          <w:rFonts w:ascii="Verdana" w:hAnsi="Verdana"/>
        </w:rPr>
        <w:lastRenderedPageBreak/>
        <w:t xml:space="preserve"> and on no </w:t>
      </w:r>
      <w:r w:rsidR="00982792" w:rsidRPr="00982792">
        <w:rPr>
          <w:rFonts w:ascii="Verdana" w:hAnsi="Verdana"/>
        </w:rPr>
        <w:t>account,</w:t>
      </w:r>
      <w:r w:rsidRPr="00982792">
        <w:rPr>
          <w:rFonts w:ascii="Verdana" w:hAnsi="Verdana"/>
        </w:rPr>
        <w:t xml:space="preserve"> shall these figures be exceeded</w:t>
      </w:r>
      <w:r w:rsidRPr="00982792">
        <w:rPr>
          <w:rFonts w:ascii="Verdana" w:hAnsi="Verdana"/>
          <w:vertAlign w:val="superscript"/>
        </w:rPr>
        <w:footnoteReference w:id="1"/>
      </w:r>
      <w:r w:rsidRPr="00982792">
        <w:rPr>
          <w:rFonts w:ascii="Verdana" w:hAnsi="Verdana"/>
        </w:rPr>
        <w:t>.</w:t>
      </w:r>
    </w:p>
    <w:p w14:paraId="45DF07AA" w14:textId="77777777" w:rsidR="00926BD9" w:rsidRPr="00982792" w:rsidRDefault="00926BD9" w:rsidP="00A63C5B">
      <w:pPr>
        <w:widowControl w:val="0"/>
        <w:spacing w:after="0" w:line="264" w:lineRule="auto"/>
        <w:rPr>
          <w:rFonts w:ascii="Verdana" w:hAnsi="Verdana"/>
        </w:rPr>
      </w:pPr>
    </w:p>
    <w:p w14:paraId="45DF07AB" w14:textId="77777777" w:rsidR="00926BD9" w:rsidRPr="00982792" w:rsidRDefault="00926BD9" w:rsidP="00A63C5B">
      <w:pPr>
        <w:widowControl w:val="0"/>
        <w:spacing w:after="0" w:line="264" w:lineRule="auto"/>
        <w:rPr>
          <w:rFonts w:ascii="Verdana" w:hAnsi="Verdana"/>
          <w:b/>
        </w:rPr>
      </w:pPr>
      <w:r w:rsidRPr="00982792">
        <w:rPr>
          <w:rFonts w:ascii="Verdana" w:hAnsi="Verdana"/>
          <w:b/>
        </w:rPr>
        <w:t>6.</w:t>
      </w:r>
      <w:r w:rsidRPr="00982792">
        <w:rPr>
          <w:rFonts w:ascii="Verdana" w:hAnsi="Verdana"/>
          <w:b/>
        </w:rPr>
        <w:tab/>
        <w:t>Safety requirements</w:t>
      </w:r>
    </w:p>
    <w:p w14:paraId="45DF07AD" w14:textId="5CA2E12D" w:rsidR="00926BD9" w:rsidRPr="00982792" w:rsidRDefault="00926BD9" w:rsidP="00A63C5B">
      <w:pPr>
        <w:widowControl w:val="0"/>
        <w:spacing w:after="0" w:line="264" w:lineRule="auto"/>
        <w:rPr>
          <w:rFonts w:ascii="Verdana" w:hAnsi="Verdana"/>
        </w:rPr>
      </w:pPr>
      <w:r w:rsidRPr="00982792">
        <w:rPr>
          <w:rFonts w:ascii="Verdana" w:hAnsi="Verdana"/>
        </w:rPr>
        <w:t xml:space="preserve">All conditions attached to the granting of the centre’s Premises Licence or other licences shall be strictly observed.  Nothing shall be done which will endanger the users of the building or invalidate the policies of insurance relating to it and to its </w:t>
      </w:r>
      <w:proofErr w:type="gramStart"/>
      <w:r w:rsidRPr="00982792">
        <w:rPr>
          <w:rFonts w:ascii="Verdana" w:hAnsi="Verdana"/>
        </w:rPr>
        <w:t>co</w:t>
      </w:r>
      <w:r w:rsidR="00B41583">
        <w:rPr>
          <w:rFonts w:ascii="Verdana" w:hAnsi="Verdana"/>
        </w:rPr>
        <w:t>ntents</w:t>
      </w:r>
      <w:r w:rsidRPr="00982792">
        <w:rPr>
          <w:rFonts w:ascii="Verdana" w:hAnsi="Verdana"/>
        </w:rPr>
        <w:t xml:space="preserve"> </w:t>
      </w:r>
      <w:r w:rsidR="00982792" w:rsidRPr="00982792">
        <w:rPr>
          <w:rFonts w:ascii="Verdana" w:hAnsi="Verdana"/>
        </w:rPr>
        <w:t>:</w:t>
      </w:r>
      <w:proofErr w:type="gramEnd"/>
    </w:p>
    <w:p w14:paraId="45DF07AE" w14:textId="77777777" w:rsidR="00926BD9" w:rsidRPr="00982792" w:rsidRDefault="00926BD9" w:rsidP="00A63C5B">
      <w:pPr>
        <w:widowControl w:val="0"/>
        <w:spacing w:after="0" w:line="264" w:lineRule="auto"/>
        <w:rPr>
          <w:rFonts w:ascii="Verdana" w:hAnsi="Verdana"/>
        </w:rPr>
      </w:pPr>
    </w:p>
    <w:p w14:paraId="45DF07AF" w14:textId="77777777" w:rsidR="00926BD9" w:rsidRPr="00982792" w:rsidRDefault="00926BD9" w:rsidP="00A63C5B">
      <w:pPr>
        <w:widowControl w:val="0"/>
        <w:numPr>
          <w:ilvl w:val="0"/>
          <w:numId w:val="20"/>
        </w:numPr>
        <w:tabs>
          <w:tab w:val="clear" w:pos="720"/>
        </w:tabs>
        <w:spacing w:after="120" w:line="240" w:lineRule="auto"/>
        <w:rPr>
          <w:rFonts w:ascii="Verdana" w:hAnsi="Verdana"/>
        </w:rPr>
      </w:pPr>
      <w:r w:rsidRPr="00982792">
        <w:rPr>
          <w:rFonts w:ascii="Verdana" w:hAnsi="Verdana"/>
        </w:rPr>
        <w:t>obstructions must not be placed in gangways or exits, nor in front of emergency exits, which must be immediately available for free public egress;</w:t>
      </w:r>
    </w:p>
    <w:p w14:paraId="45DF07B0" w14:textId="56B98073" w:rsidR="00926BD9" w:rsidRPr="00982792" w:rsidRDefault="00926BD9" w:rsidP="00A63C5B">
      <w:pPr>
        <w:widowControl w:val="0"/>
        <w:numPr>
          <w:ilvl w:val="0"/>
          <w:numId w:val="20"/>
        </w:numPr>
        <w:tabs>
          <w:tab w:val="clear" w:pos="720"/>
        </w:tabs>
        <w:spacing w:after="120" w:line="240" w:lineRule="auto"/>
        <w:rPr>
          <w:rFonts w:ascii="Verdana" w:hAnsi="Verdana"/>
        </w:rPr>
      </w:pPr>
      <w:r w:rsidRPr="00982792">
        <w:rPr>
          <w:rFonts w:ascii="Verdana" w:hAnsi="Verdana"/>
        </w:rPr>
        <w:t xml:space="preserve">all groups are expected to co-operate in the fire drills which may be arranged at varying times </w:t>
      </w:r>
      <w:r w:rsidR="00982792" w:rsidRPr="00982792">
        <w:rPr>
          <w:rFonts w:ascii="Verdana" w:hAnsi="Verdana"/>
        </w:rPr>
        <w:t>to</w:t>
      </w:r>
      <w:r w:rsidRPr="00982792">
        <w:rPr>
          <w:rFonts w:ascii="Verdana" w:hAnsi="Verdana"/>
        </w:rPr>
        <w:t xml:space="preserve"> familiarise users with evacuation procedures;</w:t>
      </w:r>
    </w:p>
    <w:p w14:paraId="45DF07B1" w14:textId="77777777" w:rsidR="00926BD9" w:rsidRPr="00982792" w:rsidRDefault="00926BD9" w:rsidP="00A63C5B">
      <w:pPr>
        <w:widowControl w:val="0"/>
        <w:numPr>
          <w:ilvl w:val="0"/>
          <w:numId w:val="20"/>
        </w:numPr>
        <w:tabs>
          <w:tab w:val="clear" w:pos="720"/>
        </w:tabs>
        <w:spacing w:after="120" w:line="240" w:lineRule="auto"/>
        <w:rPr>
          <w:rFonts w:ascii="Verdana" w:hAnsi="Verdana"/>
        </w:rPr>
      </w:pPr>
      <w:r w:rsidRPr="00982792">
        <w:rPr>
          <w:rFonts w:ascii="Verdana" w:hAnsi="Verdana"/>
        </w:rPr>
        <w:t>the emergency lighting supply must be turned on during the whole time the premises are occupied and must illuminate all exit signs and routes</w:t>
      </w:r>
      <w:r w:rsidRPr="00982792">
        <w:rPr>
          <w:rFonts w:ascii="Verdana" w:hAnsi="Verdana"/>
          <w:vertAlign w:val="superscript"/>
        </w:rPr>
        <w:footnoteReference w:id="2"/>
      </w:r>
      <w:r w:rsidRPr="00982792">
        <w:rPr>
          <w:rFonts w:ascii="Verdana" w:hAnsi="Verdana"/>
        </w:rPr>
        <w:t>;</w:t>
      </w:r>
    </w:p>
    <w:p w14:paraId="45DF07B2" w14:textId="7807F892" w:rsidR="00926BD9" w:rsidRPr="00982792" w:rsidRDefault="00982792" w:rsidP="00A63C5B">
      <w:pPr>
        <w:widowControl w:val="0"/>
        <w:numPr>
          <w:ilvl w:val="0"/>
          <w:numId w:val="20"/>
        </w:numPr>
        <w:tabs>
          <w:tab w:val="clear" w:pos="720"/>
        </w:tabs>
        <w:spacing w:after="120" w:line="240" w:lineRule="auto"/>
        <w:rPr>
          <w:rFonts w:ascii="Verdana" w:hAnsi="Verdana"/>
        </w:rPr>
      </w:pPr>
      <w:r w:rsidRPr="00982792">
        <w:rPr>
          <w:rFonts w:ascii="Verdana" w:hAnsi="Verdana"/>
        </w:rPr>
        <w:t>firefighting</w:t>
      </w:r>
      <w:r w:rsidR="00926BD9" w:rsidRPr="00982792">
        <w:rPr>
          <w:rFonts w:ascii="Verdana" w:hAnsi="Verdana"/>
        </w:rPr>
        <w:t xml:space="preserve"> apparatus shall be kept in its proper place and only used for its intended purpose;</w:t>
      </w:r>
    </w:p>
    <w:p w14:paraId="45DF07B3" w14:textId="77777777" w:rsidR="00926BD9" w:rsidRPr="00982792" w:rsidRDefault="00926BD9" w:rsidP="00A63C5B">
      <w:pPr>
        <w:widowControl w:val="0"/>
        <w:numPr>
          <w:ilvl w:val="0"/>
          <w:numId w:val="20"/>
        </w:numPr>
        <w:tabs>
          <w:tab w:val="clear" w:pos="720"/>
        </w:tabs>
        <w:spacing w:after="120" w:line="240" w:lineRule="auto"/>
        <w:rPr>
          <w:rFonts w:ascii="Verdana" w:hAnsi="Verdana"/>
        </w:rPr>
      </w:pPr>
      <w:r w:rsidRPr="00982792">
        <w:rPr>
          <w:rFonts w:ascii="Verdana" w:hAnsi="Verdana"/>
        </w:rPr>
        <w:t>the Fire Service shall be called to any outbreak of fire, however slight, and details of the occurrence shall be given to the Lettings Officer;</w:t>
      </w:r>
    </w:p>
    <w:p w14:paraId="45DF07B4" w14:textId="77777777" w:rsidR="00926BD9" w:rsidRPr="00982792" w:rsidRDefault="00926BD9" w:rsidP="00A63C5B">
      <w:pPr>
        <w:widowControl w:val="0"/>
        <w:numPr>
          <w:ilvl w:val="0"/>
          <w:numId w:val="20"/>
        </w:numPr>
        <w:tabs>
          <w:tab w:val="clear" w:pos="720"/>
        </w:tabs>
        <w:spacing w:after="120" w:line="240" w:lineRule="auto"/>
        <w:rPr>
          <w:rFonts w:ascii="Verdana" w:hAnsi="Verdana"/>
        </w:rPr>
      </w:pPr>
      <w:r w:rsidRPr="00982792">
        <w:rPr>
          <w:rFonts w:ascii="Verdana" w:hAnsi="Verdana"/>
        </w:rPr>
        <w:t>highly flammable substances shall not be brought into or used in any part of the premises.  No internal decorations of a combustible nature (such as polystyrene, cotton, etc.) shall be undertaken or erected without the consent of the Management Committee;</w:t>
      </w:r>
    </w:p>
    <w:p w14:paraId="45DF07B5" w14:textId="77777777" w:rsidR="00926BD9" w:rsidRPr="00982792" w:rsidRDefault="00926BD9" w:rsidP="00A63C5B">
      <w:pPr>
        <w:widowControl w:val="0"/>
        <w:numPr>
          <w:ilvl w:val="0"/>
          <w:numId w:val="20"/>
        </w:numPr>
        <w:tabs>
          <w:tab w:val="clear" w:pos="720"/>
        </w:tabs>
        <w:spacing w:after="120" w:line="240" w:lineRule="auto"/>
        <w:rPr>
          <w:rFonts w:ascii="Verdana" w:hAnsi="Verdana"/>
        </w:rPr>
      </w:pPr>
      <w:r w:rsidRPr="00982792">
        <w:rPr>
          <w:rFonts w:ascii="Verdana" w:hAnsi="Verdana"/>
        </w:rPr>
        <w:t>no unauthorised heating appliances shall be used on the premises;</w:t>
      </w:r>
    </w:p>
    <w:p w14:paraId="45DF07B6" w14:textId="5FD35F7E" w:rsidR="00926BD9" w:rsidRPr="00982792" w:rsidRDefault="00926BD9" w:rsidP="00A63C5B">
      <w:pPr>
        <w:widowControl w:val="0"/>
        <w:numPr>
          <w:ilvl w:val="0"/>
          <w:numId w:val="20"/>
        </w:numPr>
        <w:tabs>
          <w:tab w:val="clear" w:pos="720"/>
        </w:tabs>
        <w:spacing w:after="120" w:line="240" w:lineRule="auto"/>
        <w:rPr>
          <w:rFonts w:ascii="Verdana" w:hAnsi="Verdana"/>
        </w:rPr>
      </w:pPr>
      <w:r w:rsidRPr="00982792">
        <w:rPr>
          <w:rFonts w:ascii="Verdana" w:hAnsi="Verdana"/>
        </w:rPr>
        <w:t>[EITHER</w:t>
      </w:r>
      <w:r w:rsidRPr="00982792">
        <w:rPr>
          <w:rFonts w:ascii="Verdana" w:hAnsi="Verdana"/>
          <w:vertAlign w:val="superscript"/>
        </w:rPr>
        <w:footnoteReference w:id="3"/>
      </w:r>
      <w:r w:rsidRPr="00982792">
        <w:rPr>
          <w:rFonts w:ascii="Verdana" w:hAnsi="Verdana"/>
        </w:rPr>
        <w:t xml:space="preserve">]: </w:t>
      </w:r>
      <w:r w:rsidR="00982792" w:rsidRPr="00982792">
        <w:rPr>
          <w:rFonts w:ascii="Verdana" w:hAnsi="Verdana"/>
        </w:rPr>
        <w:t>The</w:t>
      </w:r>
      <w:r w:rsidRPr="00982792">
        <w:rPr>
          <w:rFonts w:ascii="Verdana" w:hAnsi="Verdana"/>
        </w:rPr>
        <w:t xml:space="preserve"> First Aid box shall be readily available to all users of the premises.  It </w:t>
      </w:r>
      <w:r w:rsidR="00982792" w:rsidRPr="00982792">
        <w:rPr>
          <w:rFonts w:ascii="Verdana" w:hAnsi="Verdana"/>
        </w:rPr>
        <w:t>is in</w:t>
      </w:r>
      <w:r w:rsidR="00817612" w:rsidRPr="00982792">
        <w:rPr>
          <w:rFonts w:ascii="Verdana" w:hAnsi="Verdana"/>
        </w:rPr>
        <w:t xml:space="preserve"> The Community Hub</w:t>
      </w:r>
      <w:r w:rsidRPr="00982792">
        <w:rPr>
          <w:rFonts w:ascii="Verdana" w:hAnsi="Verdana"/>
        </w:rPr>
        <w:t>. and must be returned after use.  The Lettings Officer must be informed of any accident or injury occurring on the premises; [OR:] hirers and leaders of other groups are advised that no First Aid Box is provided by the Management Committee for general use and each group using the premises is required to make its own provision;</w:t>
      </w:r>
    </w:p>
    <w:p w14:paraId="45DF07B7" w14:textId="77777777" w:rsidR="00926BD9" w:rsidRPr="00982792" w:rsidRDefault="00926BD9" w:rsidP="00A63C5B">
      <w:pPr>
        <w:widowControl w:val="0"/>
        <w:numPr>
          <w:ilvl w:val="0"/>
          <w:numId w:val="20"/>
        </w:numPr>
        <w:tabs>
          <w:tab w:val="clear" w:pos="720"/>
        </w:tabs>
        <w:spacing w:after="120" w:line="240" w:lineRule="auto"/>
        <w:rPr>
          <w:rFonts w:ascii="Verdana" w:hAnsi="Verdana"/>
        </w:rPr>
      </w:pPr>
      <w:r w:rsidRPr="00982792">
        <w:rPr>
          <w:rFonts w:ascii="Verdana" w:hAnsi="Verdana"/>
        </w:rPr>
        <w:t>all electrical equipment brought into the building shall comply with the Electricity at Work Regulations 1989 and any subsequent legislation</w:t>
      </w:r>
      <w:r w:rsidRPr="00982792">
        <w:rPr>
          <w:rFonts w:ascii="Verdana" w:hAnsi="Verdana"/>
          <w:vertAlign w:val="superscript"/>
        </w:rPr>
        <w:footnoteReference w:id="4"/>
      </w:r>
      <w:r w:rsidRPr="00982792">
        <w:rPr>
          <w:rFonts w:ascii="Verdana" w:hAnsi="Verdana"/>
        </w:rPr>
        <w:t>.  The Management Committee disclaims all responsibility for all claims and costs arising from the use of any equipment that does not so comply.</w:t>
      </w:r>
    </w:p>
    <w:p w14:paraId="45DF07B8" w14:textId="77777777" w:rsidR="00926BD9" w:rsidRPr="00982792" w:rsidRDefault="00926BD9" w:rsidP="00A63C5B">
      <w:pPr>
        <w:widowControl w:val="0"/>
        <w:spacing w:after="0" w:line="264" w:lineRule="auto"/>
        <w:rPr>
          <w:rFonts w:ascii="Verdana" w:hAnsi="Verdana"/>
          <w:b/>
        </w:rPr>
      </w:pPr>
    </w:p>
    <w:p w14:paraId="45DF07B9" w14:textId="77777777" w:rsidR="00926BD9" w:rsidRPr="00982792" w:rsidRDefault="00926BD9" w:rsidP="00A63C5B">
      <w:pPr>
        <w:widowControl w:val="0"/>
        <w:spacing w:after="0" w:line="264" w:lineRule="auto"/>
        <w:rPr>
          <w:rFonts w:ascii="Verdana" w:hAnsi="Verdana"/>
          <w:b/>
        </w:rPr>
      </w:pPr>
      <w:r w:rsidRPr="00982792">
        <w:rPr>
          <w:rFonts w:ascii="Verdana" w:hAnsi="Verdana"/>
          <w:b/>
        </w:rPr>
        <w:t>7.</w:t>
      </w:r>
      <w:r w:rsidRPr="00982792">
        <w:rPr>
          <w:rFonts w:ascii="Verdana" w:hAnsi="Verdana"/>
          <w:b/>
        </w:rPr>
        <w:tab/>
        <w:t>Supervision</w:t>
      </w:r>
    </w:p>
    <w:p w14:paraId="45DF07BA" w14:textId="77777777" w:rsidR="00926BD9" w:rsidRPr="00982792" w:rsidRDefault="00926BD9" w:rsidP="00A63C5B">
      <w:pPr>
        <w:widowControl w:val="0"/>
        <w:spacing w:after="0" w:line="264" w:lineRule="auto"/>
        <w:rPr>
          <w:rFonts w:ascii="Verdana" w:hAnsi="Verdana"/>
          <w:b/>
        </w:rPr>
      </w:pPr>
    </w:p>
    <w:p w14:paraId="45DF07BB" w14:textId="77777777" w:rsidR="00926BD9" w:rsidRPr="00982792" w:rsidRDefault="00926BD9" w:rsidP="00A63C5B">
      <w:pPr>
        <w:widowControl w:val="0"/>
        <w:spacing w:after="0" w:line="264" w:lineRule="auto"/>
        <w:rPr>
          <w:rFonts w:ascii="Verdana" w:hAnsi="Verdana"/>
        </w:rPr>
      </w:pPr>
      <w:r w:rsidRPr="00982792">
        <w:rPr>
          <w:rFonts w:ascii="Verdana" w:hAnsi="Verdana"/>
        </w:rPr>
        <w:t>The hirer or person in charge of an activity shall not be under 18 years of age and shall be on the premises for the entire period of hire or duration of the activity.  S/he shall not be engaged in any duties which prevent him/her from exercising general supervision.</w:t>
      </w:r>
    </w:p>
    <w:p w14:paraId="45DF07BC" w14:textId="77777777" w:rsidR="00926BD9" w:rsidRPr="00982792" w:rsidRDefault="00926BD9" w:rsidP="00A63C5B">
      <w:pPr>
        <w:widowControl w:val="0"/>
        <w:spacing w:after="0" w:line="264" w:lineRule="auto"/>
        <w:rPr>
          <w:rFonts w:ascii="Verdana" w:hAnsi="Verdana"/>
        </w:rPr>
      </w:pPr>
    </w:p>
    <w:p w14:paraId="45DF07BD" w14:textId="37AC894D" w:rsidR="00926BD9" w:rsidRPr="00982792" w:rsidRDefault="00926BD9" w:rsidP="00A63C5B">
      <w:pPr>
        <w:widowControl w:val="0"/>
        <w:spacing w:after="0" w:line="264" w:lineRule="auto"/>
        <w:rPr>
          <w:rFonts w:ascii="Verdana" w:hAnsi="Verdana"/>
        </w:rPr>
      </w:pPr>
      <w:r w:rsidRPr="00982792">
        <w:rPr>
          <w:rFonts w:ascii="Verdana" w:hAnsi="Verdana"/>
        </w:rPr>
        <w:t xml:space="preserve">All persons in charge or on duty shall have been informed of the procedure for evacuation of the premises and shall familiarise themselves with the </w:t>
      </w:r>
      <w:r w:rsidR="00982792" w:rsidRPr="00982792">
        <w:rPr>
          <w:rFonts w:ascii="Verdana" w:hAnsi="Verdana"/>
        </w:rPr>
        <w:t>firefighting</w:t>
      </w:r>
      <w:r w:rsidRPr="00982792">
        <w:rPr>
          <w:rFonts w:ascii="Verdana" w:hAnsi="Verdana"/>
        </w:rPr>
        <w:t xml:space="preserve"> equipment provided.</w:t>
      </w:r>
    </w:p>
    <w:p w14:paraId="45DF07BE" w14:textId="77777777" w:rsidR="00926BD9" w:rsidRPr="00982792" w:rsidRDefault="00926BD9" w:rsidP="00A63C5B">
      <w:pPr>
        <w:widowControl w:val="0"/>
        <w:spacing w:after="0" w:line="264" w:lineRule="auto"/>
        <w:rPr>
          <w:rFonts w:ascii="Verdana" w:hAnsi="Verdana"/>
          <w:b/>
        </w:rPr>
      </w:pPr>
    </w:p>
    <w:p w14:paraId="45DF07BF" w14:textId="77777777" w:rsidR="00926BD9" w:rsidRPr="00982792" w:rsidRDefault="00926BD9" w:rsidP="00A63C5B">
      <w:pPr>
        <w:widowControl w:val="0"/>
        <w:spacing w:after="0" w:line="264" w:lineRule="auto"/>
        <w:rPr>
          <w:rFonts w:ascii="Verdana" w:hAnsi="Verdana"/>
          <w:b/>
        </w:rPr>
      </w:pPr>
      <w:r w:rsidRPr="00982792">
        <w:rPr>
          <w:rFonts w:ascii="Verdana" w:hAnsi="Verdana"/>
          <w:b/>
        </w:rPr>
        <w:t>8.</w:t>
      </w:r>
      <w:r w:rsidRPr="00982792">
        <w:rPr>
          <w:rFonts w:ascii="Verdana" w:hAnsi="Verdana"/>
          <w:b/>
        </w:rPr>
        <w:tab/>
        <w:t>Safety of vulnerable people</w:t>
      </w:r>
    </w:p>
    <w:p w14:paraId="45DF07C0" w14:textId="77777777" w:rsidR="00926BD9" w:rsidRPr="00982792" w:rsidRDefault="00926BD9" w:rsidP="00A63C5B">
      <w:pPr>
        <w:widowControl w:val="0"/>
        <w:spacing w:after="0" w:line="264" w:lineRule="auto"/>
        <w:rPr>
          <w:rFonts w:ascii="Verdana" w:hAnsi="Verdana"/>
          <w:b/>
        </w:rPr>
      </w:pPr>
    </w:p>
    <w:p w14:paraId="45DF07C1" w14:textId="77777777" w:rsidR="00926BD9" w:rsidRPr="00982792" w:rsidRDefault="00926BD9" w:rsidP="00A63C5B">
      <w:pPr>
        <w:widowControl w:val="0"/>
        <w:spacing w:after="0" w:line="264" w:lineRule="auto"/>
        <w:rPr>
          <w:rFonts w:ascii="Verdana" w:hAnsi="Verdana"/>
        </w:rPr>
      </w:pPr>
      <w:r w:rsidRPr="00982792">
        <w:rPr>
          <w:rFonts w:ascii="Verdana" w:hAnsi="Verdana"/>
        </w:rPr>
        <w:t xml:space="preserve">No activities or groups involving either children or vulnerable adults will be permitted on the premises except with the written agreement of the Management Committee, which will require that the relevant provisions of the </w:t>
      </w:r>
      <w:r w:rsidR="00923693" w:rsidRPr="00982792">
        <w:rPr>
          <w:rFonts w:ascii="Verdana" w:hAnsi="Verdana"/>
        </w:rPr>
        <w:t>Protection of Freedoms Act 2012</w:t>
      </w:r>
      <w:r w:rsidRPr="00982792">
        <w:rPr>
          <w:rFonts w:ascii="Verdana" w:hAnsi="Verdana"/>
        </w:rPr>
        <w:t>, and any conditions required by the Office for Standards in Education (OFSTED) or by the local Social Services Department (as appropriate) are complied with before giving such permission.</w:t>
      </w:r>
    </w:p>
    <w:p w14:paraId="45DF07C2" w14:textId="77777777" w:rsidR="00926BD9" w:rsidRPr="00982792" w:rsidRDefault="00926BD9" w:rsidP="00A63C5B">
      <w:pPr>
        <w:widowControl w:val="0"/>
        <w:spacing w:after="0" w:line="264" w:lineRule="auto"/>
        <w:rPr>
          <w:rFonts w:ascii="Verdana" w:hAnsi="Verdana"/>
        </w:rPr>
      </w:pPr>
    </w:p>
    <w:p w14:paraId="45DF07C3" w14:textId="7E7BC4FE" w:rsidR="00926BD9" w:rsidRPr="00982792" w:rsidRDefault="00926BD9" w:rsidP="00A63C5B">
      <w:pPr>
        <w:widowControl w:val="0"/>
        <w:spacing w:after="0" w:line="264" w:lineRule="auto"/>
        <w:rPr>
          <w:rFonts w:ascii="Verdana" w:hAnsi="Verdana"/>
        </w:rPr>
      </w:pPr>
      <w:r w:rsidRPr="00982792">
        <w:rPr>
          <w:rFonts w:ascii="Verdana" w:hAnsi="Verdana"/>
        </w:rPr>
        <w:t xml:space="preserve">All organisers of activities involving children and/or vulnerable adults are required to comply with the </w:t>
      </w:r>
      <w:r w:rsidR="00B40CFB" w:rsidRPr="00982792">
        <w:rPr>
          <w:rFonts w:ascii="Verdana" w:hAnsi="Verdana"/>
        </w:rPr>
        <w:t>FERNDALE COMMUNITY TENANTS’ GROUP</w:t>
      </w:r>
      <w:r w:rsidR="006D2D71" w:rsidRPr="00982792">
        <w:rPr>
          <w:rFonts w:ascii="Verdana" w:hAnsi="Verdana"/>
        </w:rPr>
        <w:t xml:space="preserve"> Safeguarding policy</w:t>
      </w:r>
      <w:r w:rsidRPr="00982792">
        <w:rPr>
          <w:rFonts w:ascii="Verdana" w:hAnsi="Verdana"/>
        </w:rPr>
        <w:t xml:space="preserve"> and the Management Committee reserves the right to exclude from the premises any organisation that fails to comply with this requirement.  In the case of affiliated groups or outside hirers, it is the responsibility of the organisers of the activities concerned to ensure compliance with these requirements, so that only fit and proper persons have access to young children and/or vulnerable adults and that such persons shall </w:t>
      </w:r>
      <w:r w:rsidR="00982792" w:rsidRPr="00982792">
        <w:rPr>
          <w:rFonts w:ascii="Verdana" w:hAnsi="Verdana"/>
        </w:rPr>
        <w:t>always</w:t>
      </w:r>
      <w:r w:rsidRPr="00982792">
        <w:rPr>
          <w:rFonts w:ascii="Verdana" w:hAnsi="Verdana"/>
        </w:rPr>
        <w:t xml:space="preserve"> be in attendance upon children and/or vulnerable adults who are on the premises for the activities concerned.</w:t>
      </w:r>
    </w:p>
    <w:p w14:paraId="45DF07C4" w14:textId="77777777" w:rsidR="00926BD9" w:rsidRPr="00982792" w:rsidRDefault="00926BD9" w:rsidP="00A63C5B">
      <w:pPr>
        <w:widowControl w:val="0"/>
        <w:spacing w:after="0" w:line="264" w:lineRule="auto"/>
        <w:rPr>
          <w:rFonts w:ascii="Verdana" w:hAnsi="Verdana"/>
          <w:b/>
        </w:rPr>
      </w:pPr>
    </w:p>
    <w:p w14:paraId="45DF07C5" w14:textId="77777777" w:rsidR="00926BD9" w:rsidRPr="00982792" w:rsidRDefault="00926BD9" w:rsidP="00A63C5B">
      <w:pPr>
        <w:widowControl w:val="0"/>
        <w:spacing w:after="0" w:line="264" w:lineRule="auto"/>
        <w:rPr>
          <w:rFonts w:ascii="Verdana" w:hAnsi="Verdana"/>
          <w:b/>
        </w:rPr>
      </w:pPr>
      <w:r w:rsidRPr="00982792">
        <w:rPr>
          <w:rFonts w:ascii="Verdana" w:hAnsi="Verdana"/>
          <w:b/>
        </w:rPr>
        <w:t>9.</w:t>
      </w:r>
      <w:r w:rsidRPr="00982792">
        <w:rPr>
          <w:rFonts w:ascii="Verdana" w:hAnsi="Verdana"/>
          <w:b/>
        </w:rPr>
        <w:tab/>
        <w:t>Supply of food and drink</w:t>
      </w:r>
    </w:p>
    <w:p w14:paraId="45DF07C6" w14:textId="77777777" w:rsidR="00926BD9" w:rsidRPr="00982792" w:rsidRDefault="00926BD9" w:rsidP="00A63C5B">
      <w:pPr>
        <w:widowControl w:val="0"/>
        <w:spacing w:after="0" w:line="264" w:lineRule="auto"/>
        <w:rPr>
          <w:rFonts w:ascii="Verdana" w:hAnsi="Verdana"/>
        </w:rPr>
      </w:pPr>
    </w:p>
    <w:p w14:paraId="45DF07C7" w14:textId="77777777" w:rsidR="00926BD9" w:rsidRPr="00982792" w:rsidRDefault="00926BD9" w:rsidP="00A63C5B">
      <w:pPr>
        <w:widowControl w:val="0"/>
        <w:spacing w:after="0" w:line="264" w:lineRule="auto"/>
        <w:rPr>
          <w:rFonts w:ascii="Verdana" w:hAnsi="Verdana"/>
        </w:rPr>
      </w:pPr>
      <w:r w:rsidRPr="00982792">
        <w:rPr>
          <w:rFonts w:ascii="Verdana" w:hAnsi="Verdana"/>
        </w:rPr>
        <w:t xml:space="preserve"> As the centre is not registered as food premises no food or drink shall be prepared on the premises and only dry goods such as packaged biscuits may be stored or served.  Canned or bottled drinks are permitted, but beverages such as tea or coffee may only be prepared and consumed on the clear understanding that no milk may be kept in the centre for any longer period than two hours.</w:t>
      </w:r>
    </w:p>
    <w:p w14:paraId="45DF07C8" w14:textId="77777777" w:rsidR="00926BD9" w:rsidRPr="00982792" w:rsidRDefault="00926BD9" w:rsidP="00A63C5B">
      <w:pPr>
        <w:widowControl w:val="0"/>
        <w:spacing w:after="0" w:line="264" w:lineRule="auto"/>
        <w:rPr>
          <w:rFonts w:ascii="Verdana" w:hAnsi="Verdana"/>
        </w:rPr>
      </w:pPr>
    </w:p>
    <w:p w14:paraId="45DF07C9" w14:textId="77777777" w:rsidR="00926BD9" w:rsidRPr="00982792" w:rsidRDefault="00926BD9" w:rsidP="00A63C5B">
      <w:pPr>
        <w:widowControl w:val="0"/>
        <w:spacing w:after="0" w:line="264" w:lineRule="auto"/>
        <w:rPr>
          <w:rFonts w:ascii="Verdana" w:hAnsi="Verdana"/>
          <w:b/>
        </w:rPr>
      </w:pPr>
      <w:r w:rsidRPr="00982792">
        <w:rPr>
          <w:rFonts w:ascii="Verdana" w:hAnsi="Verdana"/>
          <w:b/>
        </w:rPr>
        <w:t xml:space="preserve">10. </w:t>
      </w:r>
      <w:r w:rsidRPr="00982792">
        <w:rPr>
          <w:rFonts w:ascii="Verdana" w:hAnsi="Verdana"/>
          <w:b/>
        </w:rPr>
        <w:tab/>
        <w:t>Intoxicating liquor</w:t>
      </w:r>
      <w:r w:rsidRPr="00982792">
        <w:rPr>
          <w:rFonts w:ascii="Verdana" w:hAnsi="Verdana"/>
          <w:vertAlign w:val="superscript"/>
        </w:rPr>
        <w:footnoteReference w:id="5"/>
      </w:r>
    </w:p>
    <w:p w14:paraId="45DF07CA" w14:textId="77777777" w:rsidR="00926BD9" w:rsidRPr="00982792" w:rsidRDefault="00926BD9" w:rsidP="00A63C5B">
      <w:pPr>
        <w:widowControl w:val="0"/>
        <w:spacing w:after="0" w:line="264" w:lineRule="auto"/>
        <w:rPr>
          <w:rFonts w:ascii="Verdana" w:hAnsi="Verdana"/>
          <w:b/>
        </w:rPr>
      </w:pPr>
    </w:p>
    <w:p w14:paraId="45DF07CB" w14:textId="77777777" w:rsidR="00926BD9" w:rsidRPr="00982792" w:rsidRDefault="00926BD9" w:rsidP="00A63C5B">
      <w:pPr>
        <w:widowControl w:val="0"/>
        <w:spacing w:after="0" w:line="264" w:lineRule="auto"/>
        <w:rPr>
          <w:rFonts w:ascii="Verdana" w:hAnsi="Verdana"/>
        </w:rPr>
      </w:pPr>
      <w:r w:rsidRPr="00982792">
        <w:rPr>
          <w:rFonts w:ascii="Verdana" w:hAnsi="Verdana"/>
        </w:rPr>
        <w:t>No intoxicating liquors are permitted to be bought, sold or consumed on any part of the premises without the express permission in writing of the Management Committee, whose consent must also be obtained prior to seeking any relevant permission and/or to issue any Temporary Event Notice for the sale of alcoholic liquor (see also 13 below).</w:t>
      </w:r>
    </w:p>
    <w:p w14:paraId="45DF07CC" w14:textId="77777777" w:rsidR="00926BD9" w:rsidRPr="00982792" w:rsidRDefault="00926BD9" w:rsidP="00A63C5B">
      <w:pPr>
        <w:widowControl w:val="0"/>
        <w:spacing w:after="0" w:line="264" w:lineRule="auto"/>
        <w:rPr>
          <w:rFonts w:ascii="Verdana" w:hAnsi="Verdana"/>
          <w:b/>
        </w:rPr>
      </w:pPr>
    </w:p>
    <w:p w14:paraId="45DF07CD" w14:textId="77777777" w:rsidR="00926BD9" w:rsidRPr="00982792" w:rsidRDefault="00926BD9" w:rsidP="00A63C5B">
      <w:pPr>
        <w:widowControl w:val="0"/>
        <w:spacing w:after="0" w:line="264" w:lineRule="auto"/>
        <w:rPr>
          <w:rFonts w:ascii="Verdana" w:hAnsi="Verdana"/>
          <w:b/>
        </w:rPr>
      </w:pPr>
    </w:p>
    <w:p w14:paraId="45DF07CE" w14:textId="77777777" w:rsidR="00926BD9" w:rsidRPr="00982792" w:rsidRDefault="006D2D71" w:rsidP="00A63C5B">
      <w:pPr>
        <w:widowControl w:val="0"/>
        <w:spacing w:after="0" w:line="264" w:lineRule="auto"/>
        <w:rPr>
          <w:rFonts w:ascii="Verdana" w:hAnsi="Verdana"/>
          <w:b/>
        </w:rPr>
      </w:pPr>
      <w:r w:rsidRPr="00982792">
        <w:rPr>
          <w:rFonts w:ascii="Verdana" w:hAnsi="Verdana"/>
          <w:b/>
        </w:rPr>
        <w:t>11</w:t>
      </w:r>
      <w:r w:rsidR="00926BD9" w:rsidRPr="00982792">
        <w:rPr>
          <w:rFonts w:ascii="Verdana" w:hAnsi="Verdana"/>
          <w:b/>
        </w:rPr>
        <w:t xml:space="preserve">. </w:t>
      </w:r>
      <w:r w:rsidR="00926BD9" w:rsidRPr="00982792">
        <w:rPr>
          <w:rFonts w:ascii="Verdana" w:hAnsi="Verdana"/>
          <w:b/>
        </w:rPr>
        <w:tab/>
        <w:t>Storage</w:t>
      </w:r>
    </w:p>
    <w:p w14:paraId="45DF07CF" w14:textId="77777777" w:rsidR="00926BD9" w:rsidRPr="00982792" w:rsidRDefault="00926BD9" w:rsidP="00A63C5B">
      <w:pPr>
        <w:widowControl w:val="0"/>
        <w:spacing w:after="0" w:line="264" w:lineRule="auto"/>
        <w:rPr>
          <w:rFonts w:ascii="Verdana" w:hAnsi="Verdana"/>
          <w:b/>
        </w:rPr>
      </w:pPr>
    </w:p>
    <w:p w14:paraId="45DF07D0" w14:textId="687BBDF2" w:rsidR="00926BD9" w:rsidRPr="00982792" w:rsidRDefault="00926BD9" w:rsidP="00A63C5B">
      <w:pPr>
        <w:widowControl w:val="0"/>
        <w:spacing w:after="0" w:line="264" w:lineRule="auto"/>
        <w:rPr>
          <w:rFonts w:ascii="Verdana" w:hAnsi="Verdana"/>
        </w:rPr>
      </w:pPr>
      <w:r w:rsidRPr="00982792">
        <w:rPr>
          <w:rFonts w:ascii="Verdana" w:hAnsi="Verdana"/>
        </w:rPr>
        <w:t xml:space="preserve">The permission of the Management Committee must be obtained before goods or equipment are left or stored at the community centre, except that the Lettings Officer is authorised to grant permission for the overnight storage of goods and equipment brought </w:t>
      </w:r>
      <w:r w:rsidRPr="00982792">
        <w:rPr>
          <w:rFonts w:ascii="Verdana" w:hAnsi="Verdana"/>
        </w:rPr>
        <w:lastRenderedPageBreak/>
        <w:t xml:space="preserve">to the centre for a </w:t>
      </w:r>
      <w:r w:rsidR="00982792" w:rsidRPr="00982792">
        <w:rPr>
          <w:rFonts w:ascii="Verdana" w:hAnsi="Verdana"/>
        </w:rPr>
        <w:t>function</w:t>
      </w:r>
      <w:r w:rsidRPr="00982792">
        <w:rPr>
          <w:rFonts w:ascii="Verdana" w:hAnsi="Verdana"/>
        </w:rPr>
        <w:t xml:space="preserve"> or event.</w:t>
      </w:r>
    </w:p>
    <w:p w14:paraId="45DF07D1" w14:textId="77777777" w:rsidR="00926BD9" w:rsidRPr="00982792" w:rsidRDefault="00926BD9" w:rsidP="00A63C5B">
      <w:pPr>
        <w:widowControl w:val="0"/>
        <w:spacing w:after="0" w:line="264" w:lineRule="auto"/>
        <w:rPr>
          <w:rFonts w:ascii="Verdana" w:hAnsi="Verdana"/>
          <w:b/>
        </w:rPr>
      </w:pPr>
    </w:p>
    <w:p w14:paraId="45DF07D2" w14:textId="77777777" w:rsidR="00926BD9" w:rsidRPr="00982792" w:rsidRDefault="006D2D71" w:rsidP="00A63C5B">
      <w:pPr>
        <w:widowControl w:val="0"/>
        <w:spacing w:after="0" w:line="264" w:lineRule="auto"/>
        <w:rPr>
          <w:rFonts w:ascii="Verdana" w:hAnsi="Verdana"/>
          <w:b/>
        </w:rPr>
      </w:pPr>
      <w:r w:rsidRPr="00982792">
        <w:rPr>
          <w:rFonts w:ascii="Verdana" w:hAnsi="Verdana"/>
          <w:b/>
        </w:rPr>
        <w:t>12</w:t>
      </w:r>
      <w:r w:rsidR="00926BD9" w:rsidRPr="00982792">
        <w:rPr>
          <w:rFonts w:ascii="Verdana" w:hAnsi="Verdana"/>
          <w:b/>
        </w:rPr>
        <w:t xml:space="preserve">. </w:t>
      </w:r>
      <w:r w:rsidR="00926BD9" w:rsidRPr="00982792">
        <w:rPr>
          <w:rFonts w:ascii="Verdana" w:hAnsi="Verdana"/>
          <w:b/>
        </w:rPr>
        <w:tab/>
        <w:t>Loss of property</w:t>
      </w:r>
    </w:p>
    <w:p w14:paraId="45DF07D3" w14:textId="77777777" w:rsidR="00926BD9" w:rsidRPr="00982792" w:rsidRDefault="00926BD9" w:rsidP="00A63C5B">
      <w:pPr>
        <w:widowControl w:val="0"/>
        <w:spacing w:after="0" w:line="264" w:lineRule="auto"/>
        <w:rPr>
          <w:rFonts w:ascii="Verdana" w:hAnsi="Verdana"/>
        </w:rPr>
      </w:pPr>
    </w:p>
    <w:p w14:paraId="45DF07D4" w14:textId="77777777" w:rsidR="00926BD9" w:rsidRPr="00982792" w:rsidRDefault="00926BD9" w:rsidP="00A63C5B">
      <w:pPr>
        <w:widowControl w:val="0"/>
        <w:spacing w:after="0" w:line="264" w:lineRule="auto"/>
        <w:rPr>
          <w:rFonts w:ascii="Verdana" w:hAnsi="Verdana"/>
        </w:rPr>
      </w:pPr>
      <w:r w:rsidRPr="00982792">
        <w:rPr>
          <w:rFonts w:ascii="Verdana" w:hAnsi="Verdana"/>
        </w:rPr>
        <w:t>The Association cannot accept responsibility for damage to, or the loss or theft of, centre users’ property and effects.</w:t>
      </w:r>
    </w:p>
    <w:p w14:paraId="45DF07D5" w14:textId="77777777" w:rsidR="00926BD9" w:rsidRPr="00982792" w:rsidRDefault="00926BD9" w:rsidP="00A63C5B">
      <w:pPr>
        <w:widowControl w:val="0"/>
        <w:spacing w:after="0" w:line="264" w:lineRule="auto"/>
        <w:rPr>
          <w:rFonts w:ascii="Verdana" w:hAnsi="Verdana"/>
          <w:b/>
        </w:rPr>
      </w:pPr>
    </w:p>
    <w:p w14:paraId="45DF07D6" w14:textId="77777777" w:rsidR="00926BD9" w:rsidRPr="00982792" w:rsidRDefault="006D2D71" w:rsidP="00A63C5B">
      <w:pPr>
        <w:widowControl w:val="0"/>
        <w:spacing w:after="0" w:line="264" w:lineRule="auto"/>
        <w:rPr>
          <w:rFonts w:ascii="Verdana" w:hAnsi="Verdana"/>
          <w:b/>
        </w:rPr>
      </w:pPr>
      <w:r w:rsidRPr="00982792">
        <w:rPr>
          <w:rFonts w:ascii="Verdana" w:hAnsi="Verdana"/>
          <w:b/>
        </w:rPr>
        <w:t>13</w:t>
      </w:r>
      <w:r w:rsidR="00926BD9" w:rsidRPr="00982792">
        <w:rPr>
          <w:rFonts w:ascii="Verdana" w:hAnsi="Verdana"/>
          <w:b/>
        </w:rPr>
        <w:t xml:space="preserve">. </w:t>
      </w:r>
      <w:r w:rsidR="00926BD9" w:rsidRPr="00982792">
        <w:rPr>
          <w:rFonts w:ascii="Verdana" w:hAnsi="Verdana"/>
          <w:b/>
        </w:rPr>
        <w:tab/>
        <w:t>Nuisance</w:t>
      </w:r>
    </w:p>
    <w:p w14:paraId="45DF07D7" w14:textId="77777777" w:rsidR="00926BD9" w:rsidRPr="00982792" w:rsidRDefault="00926BD9" w:rsidP="00A63C5B">
      <w:pPr>
        <w:widowControl w:val="0"/>
        <w:spacing w:after="0" w:line="264" w:lineRule="auto"/>
        <w:rPr>
          <w:rFonts w:ascii="Verdana" w:hAnsi="Verdana"/>
          <w:sz w:val="18"/>
          <w:szCs w:val="18"/>
        </w:rPr>
      </w:pPr>
    </w:p>
    <w:p w14:paraId="45DF07D8" w14:textId="77777777" w:rsidR="001E723C" w:rsidRPr="00982792" w:rsidRDefault="00926BD9" w:rsidP="001E723C">
      <w:pPr>
        <w:widowControl w:val="0"/>
        <w:numPr>
          <w:ilvl w:val="0"/>
          <w:numId w:val="22"/>
        </w:numPr>
        <w:tabs>
          <w:tab w:val="clear" w:pos="720"/>
        </w:tabs>
        <w:spacing w:after="0" w:line="264" w:lineRule="auto"/>
        <w:rPr>
          <w:rFonts w:ascii="Verdana" w:hAnsi="Verdana"/>
        </w:rPr>
      </w:pPr>
      <w:r w:rsidRPr="00982792">
        <w:rPr>
          <w:rFonts w:ascii="Verdana" w:hAnsi="Verdana"/>
        </w:rPr>
        <w:t>Litter shall not be left in or about the centre premises.</w:t>
      </w:r>
    </w:p>
    <w:p w14:paraId="45DF07D9" w14:textId="77777777" w:rsidR="001E723C" w:rsidRPr="00982792" w:rsidRDefault="001E723C" w:rsidP="001E723C">
      <w:pPr>
        <w:widowControl w:val="0"/>
        <w:spacing w:after="0" w:line="264" w:lineRule="auto"/>
        <w:ind w:left="720"/>
        <w:rPr>
          <w:rFonts w:ascii="Verdana" w:hAnsi="Verdana"/>
          <w:sz w:val="18"/>
          <w:szCs w:val="18"/>
        </w:rPr>
      </w:pPr>
    </w:p>
    <w:p w14:paraId="45DF07DA" w14:textId="5121407A" w:rsidR="00926BD9" w:rsidRPr="00982792" w:rsidRDefault="00926BD9" w:rsidP="00A63C5B">
      <w:pPr>
        <w:widowControl w:val="0"/>
        <w:numPr>
          <w:ilvl w:val="0"/>
          <w:numId w:val="22"/>
        </w:numPr>
        <w:tabs>
          <w:tab w:val="clear" w:pos="720"/>
        </w:tabs>
        <w:spacing w:after="0" w:line="264" w:lineRule="auto"/>
        <w:rPr>
          <w:rFonts w:ascii="Verdana" w:hAnsi="Verdana"/>
        </w:rPr>
      </w:pPr>
      <w:r w:rsidRPr="00982792">
        <w:rPr>
          <w:rFonts w:ascii="Verdana" w:hAnsi="Verdana"/>
        </w:rPr>
        <w:t xml:space="preserve">Except in the case of trained guide dogs for the blind, dogs shall only be permitted on the centre premises </w:t>
      </w:r>
      <w:r w:rsidR="00982792" w:rsidRPr="00982792">
        <w:rPr>
          <w:rFonts w:ascii="Verdana" w:hAnsi="Verdana"/>
        </w:rPr>
        <w:t>about</w:t>
      </w:r>
      <w:r w:rsidRPr="00982792">
        <w:rPr>
          <w:rFonts w:ascii="Verdana" w:hAnsi="Verdana"/>
        </w:rPr>
        <w:t xml:space="preserve"> organised activities such as dog training or dog shows.</w:t>
      </w:r>
    </w:p>
    <w:p w14:paraId="45DF07DB" w14:textId="77777777" w:rsidR="001E723C" w:rsidRPr="00982792" w:rsidRDefault="001E723C" w:rsidP="001E723C">
      <w:pPr>
        <w:widowControl w:val="0"/>
        <w:spacing w:after="0" w:line="264" w:lineRule="auto"/>
        <w:ind w:left="720"/>
        <w:rPr>
          <w:rFonts w:ascii="Verdana" w:hAnsi="Verdana"/>
          <w:sz w:val="18"/>
          <w:szCs w:val="18"/>
        </w:rPr>
      </w:pPr>
    </w:p>
    <w:p w14:paraId="45DF07DC" w14:textId="77777777" w:rsidR="00926BD9" w:rsidRPr="00982792" w:rsidRDefault="00926BD9" w:rsidP="00A63C5B">
      <w:pPr>
        <w:widowControl w:val="0"/>
        <w:numPr>
          <w:ilvl w:val="0"/>
          <w:numId w:val="22"/>
        </w:numPr>
        <w:tabs>
          <w:tab w:val="clear" w:pos="720"/>
        </w:tabs>
        <w:spacing w:after="0" w:line="264" w:lineRule="auto"/>
        <w:rPr>
          <w:rFonts w:ascii="Verdana" w:hAnsi="Verdana"/>
        </w:rPr>
      </w:pPr>
      <w:r w:rsidRPr="00982792">
        <w:rPr>
          <w:rFonts w:ascii="Verdana" w:hAnsi="Verdana"/>
        </w:rPr>
        <w:t>Hirers and organisers of events in the community centre are responsible for ensuring that the noise level of their functions is not such as to interfere with other activities within the building nor to cause inconvenience for the occupiers of nearby houses and property.</w:t>
      </w:r>
    </w:p>
    <w:p w14:paraId="45DF07DD" w14:textId="77777777" w:rsidR="006D2D71" w:rsidRPr="00982792" w:rsidRDefault="006D2D71" w:rsidP="006D2D71">
      <w:pPr>
        <w:pStyle w:val="ListParagraph"/>
        <w:rPr>
          <w:rFonts w:ascii="Verdana" w:hAnsi="Verdana"/>
        </w:rPr>
      </w:pPr>
    </w:p>
    <w:p w14:paraId="45DF07DE" w14:textId="77777777" w:rsidR="00926BD9" w:rsidRPr="00982792" w:rsidRDefault="00926BD9" w:rsidP="00A63C5B">
      <w:pPr>
        <w:keepNext/>
        <w:widowControl w:val="0"/>
        <w:spacing w:after="0" w:line="264" w:lineRule="auto"/>
        <w:rPr>
          <w:rFonts w:ascii="Verdana" w:hAnsi="Verdana"/>
          <w:b/>
        </w:rPr>
      </w:pPr>
      <w:r w:rsidRPr="00982792">
        <w:rPr>
          <w:rFonts w:ascii="Verdana" w:hAnsi="Verdana"/>
          <w:b/>
        </w:rPr>
        <w:t>18.</w:t>
      </w:r>
      <w:r w:rsidRPr="00982792">
        <w:rPr>
          <w:rFonts w:ascii="Verdana" w:hAnsi="Verdana"/>
          <w:b/>
        </w:rPr>
        <w:tab/>
        <w:t>Cleaning and security</w:t>
      </w:r>
    </w:p>
    <w:p w14:paraId="45DF07DF" w14:textId="77777777" w:rsidR="00926BD9" w:rsidRPr="00982792" w:rsidRDefault="00926BD9" w:rsidP="00A63C5B">
      <w:pPr>
        <w:keepNext/>
        <w:widowControl w:val="0"/>
        <w:spacing w:after="0" w:line="264" w:lineRule="auto"/>
        <w:rPr>
          <w:rFonts w:ascii="Verdana" w:hAnsi="Verdana"/>
        </w:rPr>
      </w:pPr>
    </w:p>
    <w:p w14:paraId="45DF07E0" w14:textId="77777777" w:rsidR="00926BD9" w:rsidRPr="00982792" w:rsidRDefault="00926BD9" w:rsidP="00A63C5B">
      <w:pPr>
        <w:widowControl w:val="0"/>
        <w:spacing w:after="0" w:line="264" w:lineRule="auto"/>
        <w:rPr>
          <w:rFonts w:ascii="Verdana" w:hAnsi="Verdana"/>
        </w:rPr>
      </w:pPr>
      <w:r w:rsidRPr="00982792">
        <w:rPr>
          <w:rFonts w:ascii="Verdana" w:hAnsi="Verdana"/>
        </w:rPr>
        <w:t>All use of centre premises and facilities is subject to the users accepting responsibility for returning furniture and equipment to their original position and for securing doors and windows of the premises as directed.  All users shall also leave the premises and surroundings in a clean and tidy condition, as may be directed by the Lettings Officer.</w:t>
      </w:r>
    </w:p>
    <w:p w14:paraId="45DF07E1" w14:textId="77777777" w:rsidR="00926BD9" w:rsidRPr="00982792" w:rsidRDefault="00926BD9" w:rsidP="00A63C5B">
      <w:pPr>
        <w:widowControl w:val="0"/>
        <w:spacing w:after="0" w:line="264" w:lineRule="auto"/>
        <w:rPr>
          <w:rFonts w:ascii="Verdana" w:hAnsi="Verdana"/>
        </w:rPr>
      </w:pPr>
    </w:p>
    <w:p w14:paraId="45DF07E2" w14:textId="77777777" w:rsidR="00926BD9" w:rsidRPr="00982792" w:rsidRDefault="00926BD9" w:rsidP="00A63C5B">
      <w:pPr>
        <w:widowControl w:val="0"/>
        <w:spacing w:after="0" w:line="264" w:lineRule="auto"/>
        <w:rPr>
          <w:rFonts w:ascii="Verdana" w:hAnsi="Verdana"/>
          <w:b/>
        </w:rPr>
      </w:pPr>
    </w:p>
    <w:p w14:paraId="45DF07E3" w14:textId="77777777" w:rsidR="00926BD9" w:rsidRPr="00982792" w:rsidRDefault="00926BD9" w:rsidP="00A63C5B">
      <w:pPr>
        <w:widowControl w:val="0"/>
        <w:spacing w:after="0" w:line="264" w:lineRule="auto"/>
        <w:rPr>
          <w:rFonts w:ascii="Verdana" w:hAnsi="Verdana"/>
          <w:b/>
        </w:rPr>
      </w:pPr>
    </w:p>
    <w:p w14:paraId="45DF07E4" w14:textId="77777777" w:rsidR="00926BD9" w:rsidRPr="00982792" w:rsidRDefault="00926BD9" w:rsidP="00A63C5B">
      <w:pPr>
        <w:widowControl w:val="0"/>
        <w:spacing w:after="0" w:line="264" w:lineRule="auto"/>
        <w:rPr>
          <w:rFonts w:ascii="Verdana" w:hAnsi="Verdana"/>
          <w:b/>
        </w:rPr>
      </w:pPr>
      <w:r w:rsidRPr="00982792">
        <w:rPr>
          <w:rFonts w:ascii="Verdana" w:hAnsi="Verdana"/>
          <w:b/>
        </w:rPr>
        <w:br w:type="page"/>
      </w:r>
      <w:r w:rsidR="006615B8" w:rsidRPr="00982792">
        <w:rPr>
          <w:rFonts w:ascii="Verdana" w:hAnsi="Verdana"/>
          <w:b/>
        </w:rPr>
        <w:lastRenderedPageBreak/>
        <w:t xml:space="preserve"> </w:t>
      </w:r>
    </w:p>
    <w:p w14:paraId="45DF07E5" w14:textId="77777777" w:rsidR="00926BD9" w:rsidRPr="00982792" w:rsidRDefault="00B40CFB" w:rsidP="00A63C5B">
      <w:pPr>
        <w:widowControl w:val="0"/>
        <w:spacing w:after="0" w:line="264" w:lineRule="auto"/>
        <w:rPr>
          <w:rFonts w:ascii="Verdana" w:hAnsi="Verdana"/>
          <w:b/>
        </w:rPr>
      </w:pPr>
      <w:r w:rsidRPr="00982792">
        <w:rPr>
          <w:rFonts w:ascii="Verdana" w:hAnsi="Verdana"/>
          <w:b/>
        </w:rPr>
        <w:t>FERNDALE COMMUNITY TENANTS’ GROUP</w:t>
      </w:r>
      <w:r w:rsidR="00926BD9" w:rsidRPr="00982792">
        <w:rPr>
          <w:rFonts w:ascii="Verdana" w:hAnsi="Verdana"/>
          <w:b/>
        </w:rPr>
        <w:t xml:space="preserve"> Hiring Agreement</w:t>
      </w:r>
    </w:p>
    <w:p w14:paraId="45DF07E6" w14:textId="77777777" w:rsidR="00926BD9" w:rsidRPr="00982792" w:rsidRDefault="00926BD9" w:rsidP="00A63C5B">
      <w:pPr>
        <w:widowControl w:val="0"/>
        <w:spacing w:after="0" w:line="264" w:lineRule="auto"/>
        <w:rPr>
          <w:rFonts w:ascii="Verdana" w:hAnsi="Verdana"/>
          <w:b/>
        </w:rPr>
      </w:pPr>
    </w:p>
    <w:p w14:paraId="45DF07E7" w14:textId="77777777" w:rsidR="006615B8" w:rsidRPr="00982792" w:rsidRDefault="006615B8" w:rsidP="00A63C5B">
      <w:pPr>
        <w:widowControl w:val="0"/>
        <w:spacing w:after="0" w:line="264" w:lineRule="auto"/>
        <w:rPr>
          <w:rFonts w:ascii="Verdana" w:hAnsi="Verdana"/>
          <w:b/>
        </w:rPr>
      </w:pPr>
      <w:r w:rsidRPr="00982792">
        <w:rPr>
          <w:rFonts w:ascii="Verdana" w:hAnsi="Verdana"/>
          <w:b/>
        </w:rPr>
        <w:t xml:space="preserve">This agreement is made between </w:t>
      </w:r>
    </w:p>
    <w:p w14:paraId="45DF07E8" w14:textId="77777777" w:rsidR="006615B8" w:rsidRPr="00982792" w:rsidRDefault="006615B8" w:rsidP="006615B8">
      <w:pPr>
        <w:pStyle w:val="ListParagraph"/>
        <w:widowControl w:val="0"/>
        <w:numPr>
          <w:ilvl w:val="0"/>
          <w:numId w:val="35"/>
        </w:numPr>
        <w:spacing w:after="0" w:line="264" w:lineRule="auto"/>
        <w:rPr>
          <w:rFonts w:ascii="Verdana" w:hAnsi="Verdana"/>
          <w:b/>
        </w:rPr>
      </w:pPr>
      <w:r w:rsidRPr="00982792">
        <w:rPr>
          <w:rFonts w:ascii="Verdana" w:hAnsi="Verdana"/>
          <w:b/>
        </w:rPr>
        <w:t xml:space="preserve"> Sutton Association of </w:t>
      </w:r>
      <w:proofErr w:type="spellStart"/>
      <w:r w:rsidRPr="00982792">
        <w:rPr>
          <w:rFonts w:ascii="Verdana" w:hAnsi="Verdana"/>
          <w:b/>
        </w:rPr>
        <w:t>Barne</w:t>
      </w:r>
      <w:proofErr w:type="spellEnd"/>
      <w:r w:rsidRPr="00982792">
        <w:rPr>
          <w:rFonts w:ascii="Verdana" w:hAnsi="Verdana"/>
          <w:b/>
        </w:rPr>
        <w:t xml:space="preserve"> Barton Residents (</w:t>
      </w:r>
      <w:r w:rsidR="00B40CFB" w:rsidRPr="00982792">
        <w:rPr>
          <w:rFonts w:ascii="Verdana" w:hAnsi="Verdana"/>
          <w:b/>
        </w:rPr>
        <w:t>FERNDALE COMMUNITY TENANTS’ GROUP</w:t>
      </w:r>
      <w:r w:rsidRPr="00982792">
        <w:rPr>
          <w:rFonts w:ascii="Verdana" w:hAnsi="Verdana"/>
          <w:b/>
        </w:rPr>
        <w:t>) and</w:t>
      </w:r>
    </w:p>
    <w:p w14:paraId="45DF07E9" w14:textId="77777777" w:rsidR="006615B8" w:rsidRPr="00982792" w:rsidRDefault="006615B8" w:rsidP="006615B8">
      <w:pPr>
        <w:widowControl w:val="0"/>
        <w:spacing w:after="0" w:line="264" w:lineRule="auto"/>
        <w:ind w:left="360"/>
        <w:rPr>
          <w:rFonts w:ascii="Verdana" w:hAnsi="Verdana"/>
          <w:b/>
        </w:rPr>
      </w:pPr>
    </w:p>
    <w:p w14:paraId="45DF07EA" w14:textId="77777777" w:rsidR="00926BD9" w:rsidRPr="00982792" w:rsidRDefault="006615B8" w:rsidP="006615B8">
      <w:pPr>
        <w:pStyle w:val="ListParagraph"/>
        <w:widowControl w:val="0"/>
        <w:numPr>
          <w:ilvl w:val="0"/>
          <w:numId w:val="35"/>
        </w:numPr>
        <w:spacing w:after="0" w:line="264" w:lineRule="auto"/>
        <w:rPr>
          <w:rFonts w:ascii="Verdana" w:hAnsi="Verdana"/>
          <w:b/>
        </w:rPr>
      </w:pPr>
      <w:r w:rsidRPr="00982792">
        <w:rPr>
          <w:rFonts w:ascii="Verdana" w:hAnsi="Verdana"/>
          <w:b/>
        </w:rPr>
        <w:t xml:space="preserve"> the Hirer named below</w:t>
      </w:r>
    </w:p>
    <w:p w14:paraId="45DF07EB" w14:textId="77777777" w:rsidR="00926BD9" w:rsidRPr="00982792" w:rsidRDefault="00926BD9" w:rsidP="00A63C5B">
      <w:pPr>
        <w:widowControl w:val="0"/>
        <w:spacing w:after="0" w:line="264" w:lineRule="auto"/>
        <w:rPr>
          <w:rFonts w:ascii="Verdana" w:hAnsi="Verdana"/>
        </w:rPr>
      </w:pPr>
    </w:p>
    <w:p w14:paraId="45DF07EC" w14:textId="77777777" w:rsidR="00926BD9" w:rsidRPr="00982792" w:rsidRDefault="00926BD9" w:rsidP="00A63C5B">
      <w:pPr>
        <w:widowControl w:val="0"/>
        <w:spacing w:after="0" w:line="264" w:lineRule="auto"/>
        <w:rPr>
          <w:rFonts w:ascii="Verdana" w:hAnsi="Verdana"/>
        </w:rPr>
      </w:pPr>
    </w:p>
    <w:p w14:paraId="45DF07ED" w14:textId="77777777" w:rsidR="00926BD9" w:rsidRPr="00982792" w:rsidRDefault="00926BD9" w:rsidP="00A63C5B">
      <w:pPr>
        <w:widowControl w:val="0"/>
        <w:spacing w:after="0" w:line="264" w:lineRule="auto"/>
        <w:rPr>
          <w:rFonts w:ascii="Verdana" w:hAnsi="Verdana"/>
          <w:b/>
        </w:rPr>
      </w:pPr>
      <w:r w:rsidRPr="00982792">
        <w:rPr>
          <w:rFonts w:ascii="Verdana" w:hAnsi="Verdana"/>
          <w:b/>
        </w:rPr>
        <w:t>Date(s) required:</w:t>
      </w:r>
    </w:p>
    <w:p w14:paraId="45DF07EE" w14:textId="77777777" w:rsidR="00926BD9" w:rsidRPr="00982792" w:rsidRDefault="00926BD9" w:rsidP="00A63C5B">
      <w:pPr>
        <w:widowControl w:val="0"/>
        <w:spacing w:after="0" w:line="264" w:lineRule="auto"/>
        <w:rPr>
          <w:rFonts w:ascii="Verdana" w:hAnsi="Verdana"/>
        </w:rPr>
      </w:pPr>
    </w:p>
    <w:p w14:paraId="45DF07EF" w14:textId="6365B818" w:rsidR="00926BD9" w:rsidRPr="00982792" w:rsidRDefault="006615B8" w:rsidP="00A63C5B">
      <w:pPr>
        <w:widowControl w:val="0"/>
        <w:spacing w:after="0" w:line="264" w:lineRule="auto"/>
        <w:rPr>
          <w:rFonts w:ascii="Verdana" w:hAnsi="Verdana"/>
        </w:rPr>
      </w:pPr>
      <w:r w:rsidRPr="00982792">
        <w:rPr>
          <w:rFonts w:ascii="Verdana" w:hAnsi="Verdana"/>
        </w:rPr>
        <w:t>Date</w:t>
      </w:r>
      <w:r w:rsidR="00926BD9" w:rsidRPr="00982792">
        <w:rPr>
          <w:rFonts w:ascii="Verdana" w:hAnsi="Verdana"/>
        </w:rPr>
        <w:tab/>
        <w:t>…………………………………………………</w:t>
      </w:r>
      <w:r w:rsidR="00982792" w:rsidRPr="00982792">
        <w:rPr>
          <w:rFonts w:ascii="Verdana" w:hAnsi="Verdana"/>
        </w:rPr>
        <w:t>….</w:t>
      </w:r>
      <w:r w:rsidR="00926BD9" w:rsidRPr="00982792">
        <w:rPr>
          <w:rFonts w:ascii="Verdana" w:hAnsi="Verdana"/>
        </w:rPr>
        <w:tab/>
        <w:t xml:space="preserve"> </w:t>
      </w:r>
    </w:p>
    <w:p w14:paraId="45DF07F0" w14:textId="77777777" w:rsidR="00926BD9" w:rsidRPr="00982792" w:rsidRDefault="00926BD9" w:rsidP="00A63C5B">
      <w:pPr>
        <w:widowControl w:val="0"/>
        <w:spacing w:after="0" w:line="264" w:lineRule="auto"/>
        <w:rPr>
          <w:rFonts w:ascii="Verdana" w:hAnsi="Verdana"/>
        </w:rPr>
      </w:pPr>
    </w:p>
    <w:p w14:paraId="45DF07F1" w14:textId="36D61518" w:rsidR="00926BD9" w:rsidRPr="00982792" w:rsidRDefault="00926BD9" w:rsidP="00A63C5B">
      <w:pPr>
        <w:widowControl w:val="0"/>
        <w:spacing w:after="0" w:line="264" w:lineRule="auto"/>
        <w:rPr>
          <w:rFonts w:ascii="Verdana" w:hAnsi="Verdana"/>
        </w:rPr>
      </w:pPr>
      <w:r w:rsidRPr="00982792">
        <w:rPr>
          <w:rFonts w:ascii="Verdana" w:hAnsi="Verdana"/>
        </w:rPr>
        <w:t xml:space="preserve">Time required (Hours) </w:t>
      </w:r>
      <w:r w:rsidRPr="00982792">
        <w:rPr>
          <w:rFonts w:ascii="Verdana" w:hAnsi="Verdana"/>
        </w:rPr>
        <w:tab/>
        <w:t>……………………………</w:t>
      </w:r>
      <w:r w:rsidR="00982792" w:rsidRPr="00982792">
        <w:rPr>
          <w:rFonts w:ascii="Verdana" w:hAnsi="Verdana"/>
        </w:rPr>
        <w:t>….</w:t>
      </w:r>
      <w:r w:rsidRPr="00982792">
        <w:rPr>
          <w:rFonts w:ascii="Verdana" w:hAnsi="Verdana"/>
        </w:rPr>
        <w:tab/>
        <w:t xml:space="preserve">From </w:t>
      </w:r>
      <w:r w:rsidRPr="00982792">
        <w:rPr>
          <w:rFonts w:ascii="Verdana" w:hAnsi="Verdana"/>
        </w:rPr>
        <w:tab/>
      </w:r>
      <w:r w:rsidRPr="00982792">
        <w:rPr>
          <w:rFonts w:ascii="Verdana" w:hAnsi="Verdana"/>
        </w:rPr>
        <w:tab/>
        <w:t xml:space="preserve">…………………………………………                              </w:t>
      </w:r>
    </w:p>
    <w:p w14:paraId="45DF07F2" w14:textId="77777777" w:rsidR="00926BD9" w:rsidRPr="00982792" w:rsidRDefault="00926BD9" w:rsidP="00A63C5B">
      <w:pPr>
        <w:widowControl w:val="0"/>
        <w:spacing w:after="0" w:line="264" w:lineRule="auto"/>
        <w:rPr>
          <w:rFonts w:ascii="Verdana" w:hAnsi="Verdana"/>
        </w:rPr>
      </w:pPr>
      <w:r w:rsidRPr="00982792">
        <w:rPr>
          <w:rFonts w:ascii="Verdana" w:hAnsi="Verdana"/>
        </w:rPr>
        <w:tab/>
      </w:r>
    </w:p>
    <w:p w14:paraId="45DF07F3" w14:textId="59778E9F" w:rsidR="00926BD9" w:rsidRPr="00982792" w:rsidRDefault="00926BD9" w:rsidP="00A63C5B">
      <w:pPr>
        <w:widowControl w:val="0"/>
        <w:spacing w:after="0" w:line="264" w:lineRule="auto"/>
        <w:rPr>
          <w:rFonts w:ascii="Verdana" w:hAnsi="Verdana"/>
        </w:rPr>
      </w:pPr>
      <w:r w:rsidRPr="00982792">
        <w:rPr>
          <w:rFonts w:ascii="Verdana" w:hAnsi="Verdana"/>
        </w:rPr>
        <w:t>Preparation</w:t>
      </w:r>
      <w:r w:rsidR="006615B8" w:rsidRPr="00982792">
        <w:rPr>
          <w:rFonts w:ascii="Verdana" w:hAnsi="Verdana"/>
        </w:rPr>
        <w:t>/Set up</w:t>
      </w:r>
      <w:r w:rsidRPr="00982792">
        <w:rPr>
          <w:rFonts w:ascii="Verdana" w:hAnsi="Verdana"/>
        </w:rPr>
        <w:tab/>
      </w:r>
      <w:r w:rsidRPr="00982792">
        <w:rPr>
          <w:rFonts w:ascii="Verdana" w:hAnsi="Verdana"/>
        </w:rPr>
        <w:tab/>
        <w:t>……………………………………</w:t>
      </w:r>
      <w:r w:rsidR="00982792" w:rsidRPr="00982792">
        <w:rPr>
          <w:rFonts w:ascii="Verdana" w:hAnsi="Verdana"/>
        </w:rPr>
        <w:t>….</w:t>
      </w:r>
    </w:p>
    <w:p w14:paraId="45DF07F4" w14:textId="77777777" w:rsidR="00926BD9" w:rsidRPr="00982792" w:rsidRDefault="00926BD9" w:rsidP="00A63C5B">
      <w:pPr>
        <w:widowControl w:val="0"/>
        <w:spacing w:after="0" w:line="264" w:lineRule="auto"/>
        <w:rPr>
          <w:rFonts w:ascii="Verdana" w:hAnsi="Verdana"/>
          <w:b/>
          <w:i/>
        </w:rPr>
      </w:pPr>
    </w:p>
    <w:p w14:paraId="45DF07F5" w14:textId="77777777" w:rsidR="00926BD9" w:rsidRPr="00982792" w:rsidRDefault="00926BD9" w:rsidP="00A63C5B">
      <w:pPr>
        <w:widowControl w:val="0"/>
        <w:spacing w:after="0" w:line="264" w:lineRule="auto"/>
        <w:rPr>
          <w:rFonts w:ascii="Verdana" w:hAnsi="Verdana"/>
        </w:rPr>
      </w:pPr>
      <w:r w:rsidRPr="00982792">
        <w:rPr>
          <w:rFonts w:ascii="Verdana" w:hAnsi="Verdana"/>
        </w:rPr>
        <w:t>.</w:t>
      </w:r>
      <w:r w:rsidRPr="00982792">
        <w:rPr>
          <w:rFonts w:ascii="Verdana" w:hAnsi="Verdana"/>
        </w:rPr>
        <w:tab/>
      </w:r>
      <w:r w:rsidRPr="00982792">
        <w:rPr>
          <w:rFonts w:ascii="Verdana" w:hAnsi="Verdana"/>
        </w:rPr>
        <w:tab/>
      </w:r>
    </w:p>
    <w:p w14:paraId="45DF07F6" w14:textId="77777777" w:rsidR="00926BD9" w:rsidRPr="00982792" w:rsidRDefault="00926BD9" w:rsidP="00A63C5B">
      <w:pPr>
        <w:widowControl w:val="0"/>
        <w:spacing w:after="0" w:line="264" w:lineRule="auto"/>
        <w:rPr>
          <w:rFonts w:ascii="Verdana" w:hAnsi="Verdana"/>
          <w:b/>
          <w:i/>
        </w:rPr>
      </w:pPr>
    </w:p>
    <w:p w14:paraId="45DF07F7" w14:textId="77777777" w:rsidR="00926BD9" w:rsidRPr="00982792" w:rsidRDefault="00926BD9" w:rsidP="00A63C5B">
      <w:pPr>
        <w:keepNext/>
        <w:widowControl w:val="0"/>
        <w:spacing w:after="0" w:line="264" w:lineRule="auto"/>
        <w:rPr>
          <w:rFonts w:ascii="Verdana" w:hAnsi="Verdana"/>
          <w:b/>
          <w:i/>
        </w:rPr>
      </w:pPr>
      <w:r w:rsidRPr="00982792">
        <w:rPr>
          <w:rFonts w:ascii="Verdana" w:hAnsi="Verdana"/>
          <w:b/>
          <w:i/>
        </w:rPr>
        <w:t>The Hirer</w:t>
      </w:r>
    </w:p>
    <w:p w14:paraId="45DF07F8" w14:textId="77777777" w:rsidR="00926BD9" w:rsidRPr="00982792" w:rsidRDefault="00926BD9" w:rsidP="00A63C5B">
      <w:pPr>
        <w:keepNext/>
        <w:widowControl w:val="0"/>
        <w:spacing w:after="0" w:line="264" w:lineRule="auto"/>
        <w:rPr>
          <w:rFonts w:ascii="Verdana" w:hAnsi="Verdana"/>
        </w:rPr>
      </w:pPr>
    </w:p>
    <w:p w14:paraId="45DF07F9" w14:textId="4CA18BBB" w:rsidR="00926BD9" w:rsidRPr="00982792" w:rsidRDefault="00926BD9" w:rsidP="00A63C5B">
      <w:pPr>
        <w:widowControl w:val="0"/>
        <w:spacing w:after="0" w:line="264" w:lineRule="auto"/>
        <w:rPr>
          <w:rFonts w:ascii="Verdana" w:hAnsi="Verdana"/>
        </w:rPr>
      </w:pPr>
      <w:r w:rsidRPr="00982792">
        <w:rPr>
          <w:rFonts w:ascii="Verdana" w:hAnsi="Verdana"/>
        </w:rPr>
        <w:t>(a)</w:t>
      </w:r>
      <w:r w:rsidRPr="00982792">
        <w:rPr>
          <w:rFonts w:ascii="Verdana" w:hAnsi="Verdana"/>
        </w:rPr>
        <w:tab/>
        <w:t>Name</w:t>
      </w:r>
      <w:r w:rsidRPr="00982792">
        <w:rPr>
          <w:rFonts w:ascii="Verdana" w:hAnsi="Verdana"/>
        </w:rPr>
        <w:tab/>
      </w:r>
      <w:r w:rsidRPr="00982792">
        <w:rPr>
          <w:rFonts w:ascii="Verdana" w:hAnsi="Verdana"/>
        </w:rPr>
        <w:tab/>
      </w:r>
      <w:r w:rsidRPr="00982792">
        <w:rPr>
          <w:rFonts w:ascii="Verdana" w:hAnsi="Verdana"/>
        </w:rPr>
        <w:tab/>
      </w:r>
      <w:r w:rsidRPr="00982792">
        <w:rPr>
          <w:rFonts w:ascii="Verdana" w:hAnsi="Verdana"/>
        </w:rPr>
        <w:tab/>
      </w:r>
      <w:r w:rsidRPr="00982792">
        <w:rPr>
          <w:rFonts w:ascii="Verdana" w:hAnsi="Verdana"/>
        </w:rPr>
        <w:tab/>
        <w:t>……………………………………………………………………</w:t>
      </w:r>
      <w:r w:rsidR="00982792" w:rsidRPr="00982792">
        <w:rPr>
          <w:rFonts w:ascii="Verdana" w:hAnsi="Verdana"/>
        </w:rPr>
        <w:t>….</w:t>
      </w:r>
    </w:p>
    <w:p w14:paraId="45DF07FA" w14:textId="77777777" w:rsidR="00926BD9" w:rsidRPr="00982792" w:rsidRDefault="00926BD9" w:rsidP="00A63C5B">
      <w:pPr>
        <w:widowControl w:val="0"/>
        <w:spacing w:after="0" w:line="264" w:lineRule="auto"/>
        <w:rPr>
          <w:rFonts w:ascii="Verdana" w:hAnsi="Verdana"/>
        </w:rPr>
      </w:pPr>
    </w:p>
    <w:p w14:paraId="45DF07FB" w14:textId="1FB366D4" w:rsidR="00926BD9" w:rsidRPr="00982792" w:rsidRDefault="00926BD9" w:rsidP="00A63C5B">
      <w:pPr>
        <w:widowControl w:val="0"/>
        <w:spacing w:after="0" w:line="264" w:lineRule="auto"/>
        <w:rPr>
          <w:rFonts w:ascii="Verdana" w:hAnsi="Verdana"/>
        </w:rPr>
      </w:pPr>
      <w:r w:rsidRPr="00982792">
        <w:rPr>
          <w:rFonts w:ascii="Verdana" w:hAnsi="Verdana"/>
        </w:rPr>
        <w:t>(b)</w:t>
      </w:r>
      <w:r w:rsidRPr="00982792">
        <w:rPr>
          <w:rFonts w:ascii="Verdana" w:hAnsi="Verdana"/>
        </w:rPr>
        <w:tab/>
        <w:t>Organisation</w:t>
      </w:r>
      <w:r w:rsidRPr="00982792">
        <w:rPr>
          <w:rFonts w:ascii="Verdana" w:hAnsi="Verdana"/>
        </w:rPr>
        <w:tab/>
      </w:r>
      <w:r w:rsidRPr="00982792">
        <w:rPr>
          <w:rFonts w:ascii="Verdana" w:hAnsi="Verdana"/>
        </w:rPr>
        <w:tab/>
      </w:r>
      <w:r w:rsidRPr="00982792">
        <w:rPr>
          <w:rFonts w:ascii="Verdana" w:hAnsi="Verdana"/>
        </w:rPr>
        <w:tab/>
      </w:r>
      <w:r w:rsidRPr="00982792">
        <w:rPr>
          <w:rFonts w:ascii="Verdana" w:hAnsi="Verdana"/>
        </w:rPr>
        <w:tab/>
        <w:t>……………………………………………………………………</w:t>
      </w:r>
      <w:r w:rsidR="00982792" w:rsidRPr="00982792">
        <w:rPr>
          <w:rFonts w:ascii="Verdana" w:hAnsi="Verdana"/>
        </w:rPr>
        <w:t>….</w:t>
      </w:r>
    </w:p>
    <w:p w14:paraId="45DF07FC" w14:textId="77777777" w:rsidR="00926BD9" w:rsidRPr="00982792" w:rsidRDefault="00926BD9" w:rsidP="00A63C5B">
      <w:pPr>
        <w:widowControl w:val="0"/>
        <w:spacing w:after="0" w:line="264" w:lineRule="auto"/>
        <w:rPr>
          <w:rFonts w:ascii="Verdana" w:hAnsi="Verdana"/>
        </w:rPr>
      </w:pPr>
    </w:p>
    <w:p w14:paraId="45DF07FD" w14:textId="77777777" w:rsidR="00926BD9" w:rsidRPr="00982792" w:rsidRDefault="00926BD9" w:rsidP="00A63C5B">
      <w:pPr>
        <w:widowControl w:val="0"/>
        <w:spacing w:after="0" w:line="264" w:lineRule="auto"/>
        <w:rPr>
          <w:rFonts w:ascii="Verdana" w:hAnsi="Verdana"/>
        </w:rPr>
      </w:pPr>
      <w:r w:rsidRPr="00982792">
        <w:rPr>
          <w:rFonts w:ascii="Verdana" w:hAnsi="Verdana"/>
        </w:rPr>
        <w:t>(c)</w:t>
      </w:r>
      <w:r w:rsidRPr="00982792">
        <w:rPr>
          <w:rFonts w:ascii="Verdana" w:hAnsi="Verdana"/>
        </w:rPr>
        <w:tab/>
        <w:t>Name of Organisation’s</w:t>
      </w:r>
    </w:p>
    <w:p w14:paraId="45DF07FE" w14:textId="2EE3E13D" w:rsidR="00926BD9" w:rsidRPr="00982792" w:rsidRDefault="00926BD9" w:rsidP="00A63C5B">
      <w:pPr>
        <w:widowControl w:val="0"/>
        <w:spacing w:after="0" w:line="264" w:lineRule="auto"/>
        <w:rPr>
          <w:rFonts w:ascii="Verdana" w:hAnsi="Verdana"/>
        </w:rPr>
      </w:pPr>
      <w:r w:rsidRPr="00982792">
        <w:rPr>
          <w:rFonts w:ascii="Verdana" w:hAnsi="Verdana"/>
        </w:rPr>
        <w:tab/>
        <w:t>Authorised Representative</w:t>
      </w:r>
      <w:r w:rsidRPr="00982792">
        <w:rPr>
          <w:rFonts w:ascii="Verdana" w:hAnsi="Verdana"/>
        </w:rPr>
        <w:tab/>
        <w:t>……………………………………………………………………</w:t>
      </w:r>
      <w:r w:rsidR="00982792" w:rsidRPr="00982792">
        <w:rPr>
          <w:rFonts w:ascii="Verdana" w:hAnsi="Verdana"/>
        </w:rPr>
        <w:t>….</w:t>
      </w:r>
    </w:p>
    <w:p w14:paraId="45DF07FF" w14:textId="77777777" w:rsidR="00926BD9" w:rsidRPr="00982792" w:rsidRDefault="00926BD9" w:rsidP="00A63C5B">
      <w:pPr>
        <w:widowControl w:val="0"/>
        <w:spacing w:after="0" w:line="264" w:lineRule="auto"/>
        <w:rPr>
          <w:rFonts w:ascii="Verdana" w:hAnsi="Verdana"/>
        </w:rPr>
      </w:pPr>
    </w:p>
    <w:p w14:paraId="45DF0800" w14:textId="0E0CF9ED" w:rsidR="00926BD9" w:rsidRPr="00982792" w:rsidRDefault="00926BD9" w:rsidP="00A63C5B">
      <w:pPr>
        <w:widowControl w:val="0"/>
        <w:spacing w:after="0" w:line="264" w:lineRule="auto"/>
        <w:rPr>
          <w:rFonts w:ascii="Verdana" w:hAnsi="Verdana"/>
        </w:rPr>
      </w:pPr>
      <w:r w:rsidRPr="00982792">
        <w:rPr>
          <w:rFonts w:ascii="Verdana" w:hAnsi="Verdana"/>
        </w:rPr>
        <w:tab/>
        <w:t>Address</w:t>
      </w:r>
      <w:r w:rsidRPr="00982792">
        <w:rPr>
          <w:rFonts w:ascii="Verdana" w:hAnsi="Verdana"/>
        </w:rPr>
        <w:tab/>
      </w:r>
      <w:r w:rsidRPr="00982792">
        <w:rPr>
          <w:rFonts w:ascii="Verdana" w:hAnsi="Verdana"/>
        </w:rPr>
        <w:tab/>
      </w:r>
      <w:r w:rsidRPr="00982792">
        <w:rPr>
          <w:rFonts w:ascii="Verdana" w:hAnsi="Verdana"/>
        </w:rPr>
        <w:tab/>
      </w:r>
      <w:r w:rsidRPr="00982792">
        <w:rPr>
          <w:rFonts w:ascii="Verdana" w:hAnsi="Verdana"/>
        </w:rPr>
        <w:tab/>
        <w:t>……………………………………………………………………</w:t>
      </w:r>
      <w:r w:rsidR="00982792" w:rsidRPr="00982792">
        <w:rPr>
          <w:rFonts w:ascii="Verdana" w:hAnsi="Verdana"/>
        </w:rPr>
        <w:t>….</w:t>
      </w:r>
    </w:p>
    <w:p w14:paraId="45DF0801" w14:textId="77777777" w:rsidR="00926BD9" w:rsidRPr="00982792" w:rsidRDefault="00926BD9" w:rsidP="00A63C5B">
      <w:pPr>
        <w:widowControl w:val="0"/>
        <w:spacing w:after="0" w:line="264" w:lineRule="auto"/>
        <w:rPr>
          <w:rFonts w:ascii="Verdana" w:hAnsi="Verdana"/>
        </w:rPr>
      </w:pPr>
      <w:r w:rsidRPr="00982792">
        <w:rPr>
          <w:rFonts w:ascii="Verdana" w:hAnsi="Verdana"/>
        </w:rPr>
        <w:tab/>
      </w:r>
      <w:r w:rsidRPr="00982792">
        <w:rPr>
          <w:rFonts w:ascii="Verdana" w:hAnsi="Verdana"/>
        </w:rPr>
        <w:tab/>
      </w:r>
      <w:r w:rsidRPr="00982792">
        <w:rPr>
          <w:rFonts w:ascii="Verdana" w:hAnsi="Verdana"/>
        </w:rPr>
        <w:tab/>
      </w:r>
      <w:r w:rsidRPr="00982792">
        <w:rPr>
          <w:rFonts w:ascii="Verdana" w:hAnsi="Verdana"/>
        </w:rPr>
        <w:tab/>
      </w:r>
    </w:p>
    <w:p w14:paraId="45DF0802" w14:textId="77777777" w:rsidR="00926BD9" w:rsidRPr="00982792" w:rsidRDefault="00926BD9" w:rsidP="00A63C5B">
      <w:pPr>
        <w:widowControl w:val="0"/>
        <w:spacing w:after="0" w:line="264" w:lineRule="auto"/>
        <w:rPr>
          <w:rFonts w:ascii="Verdana" w:hAnsi="Verdana"/>
        </w:rPr>
      </w:pPr>
      <w:r w:rsidRPr="00982792">
        <w:rPr>
          <w:rFonts w:ascii="Verdana" w:hAnsi="Verdana"/>
        </w:rPr>
        <w:tab/>
      </w:r>
      <w:r w:rsidRPr="00982792">
        <w:rPr>
          <w:rFonts w:ascii="Verdana" w:hAnsi="Verdana"/>
        </w:rPr>
        <w:tab/>
      </w:r>
      <w:r w:rsidRPr="00982792">
        <w:rPr>
          <w:rFonts w:ascii="Verdana" w:hAnsi="Verdana"/>
        </w:rPr>
        <w:tab/>
      </w:r>
      <w:r w:rsidRPr="00982792">
        <w:rPr>
          <w:rFonts w:ascii="Verdana" w:hAnsi="Verdana"/>
        </w:rPr>
        <w:tab/>
      </w:r>
      <w:r w:rsidRPr="00982792">
        <w:rPr>
          <w:rFonts w:ascii="Verdana" w:hAnsi="Verdana"/>
        </w:rPr>
        <w:tab/>
      </w:r>
      <w:r w:rsidRPr="00982792">
        <w:rPr>
          <w:rFonts w:ascii="Verdana" w:hAnsi="Verdana"/>
        </w:rPr>
        <w:tab/>
        <w:t>………………………………………………………………………..</w:t>
      </w:r>
    </w:p>
    <w:p w14:paraId="45DF0803" w14:textId="77777777" w:rsidR="00926BD9" w:rsidRPr="00982792" w:rsidRDefault="00926BD9" w:rsidP="00A63C5B">
      <w:pPr>
        <w:widowControl w:val="0"/>
        <w:spacing w:after="0" w:line="264" w:lineRule="auto"/>
        <w:rPr>
          <w:rFonts w:ascii="Verdana" w:hAnsi="Verdana"/>
        </w:rPr>
      </w:pPr>
    </w:p>
    <w:p w14:paraId="45DF0804" w14:textId="6B09600F" w:rsidR="00926BD9" w:rsidRPr="00982792" w:rsidRDefault="00926BD9" w:rsidP="00A63C5B">
      <w:pPr>
        <w:widowControl w:val="0"/>
        <w:spacing w:after="0" w:line="264" w:lineRule="auto"/>
        <w:rPr>
          <w:rFonts w:ascii="Verdana" w:hAnsi="Verdana"/>
        </w:rPr>
      </w:pPr>
      <w:r w:rsidRPr="00982792">
        <w:rPr>
          <w:rFonts w:ascii="Verdana" w:hAnsi="Verdana"/>
        </w:rPr>
        <w:tab/>
        <w:t>Contact Telephone Number(s)</w:t>
      </w:r>
      <w:r w:rsidRPr="00982792">
        <w:rPr>
          <w:rFonts w:ascii="Verdana" w:hAnsi="Verdana"/>
        </w:rPr>
        <w:tab/>
        <w:t>……………………………………………………………………</w:t>
      </w:r>
      <w:r w:rsidR="00982792" w:rsidRPr="00982792">
        <w:rPr>
          <w:rFonts w:ascii="Verdana" w:hAnsi="Verdana"/>
        </w:rPr>
        <w:t>….</w:t>
      </w:r>
    </w:p>
    <w:p w14:paraId="45DF0805" w14:textId="77777777" w:rsidR="00926BD9" w:rsidRPr="00982792" w:rsidRDefault="00926BD9" w:rsidP="00A63C5B">
      <w:pPr>
        <w:widowControl w:val="0"/>
        <w:spacing w:after="0" w:line="264" w:lineRule="auto"/>
        <w:rPr>
          <w:rFonts w:ascii="Verdana" w:hAnsi="Verdana"/>
          <w:b/>
          <w:i/>
        </w:rPr>
      </w:pPr>
    </w:p>
    <w:p w14:paraId="45DF0806" w14:textId="77777777" w:rsidR="00926BD9" w:rsidRPr="00982792" w:rsidRDefault="00926BD9" w:rsidP="00A63C5B">
      <w:pPr>
        <w:widowControl w:val="0"/>
        <w:spacing w:after="0" w:line="264" w:lineRule="auto"/>
        <w:rPr>
          <w:rFonts w:ascii="Verdana" w:hAnsi="Verdana"/>
          <w:b/>
          <w:i/>
        </w:rPr>
      </w:pPr>
      <w:r w:rsidRPr="00982792">
        <w:rPr>
          <w:rFonts w:ascii="Verdana" w:hAnsi="Verdana"/>
          <w:b/>
          <w:i/>
        </w:rPr>
        <w:t>Hire Fee</w:t>
      </w:r>
    </w:p>
    <w:p w14:paraId="45DF0807" w14:textId="77777777" w:rsidR="00926BD9" w:rsidRPr="00982792" w:rsidRDefault="00926BD9" w:rsidP="00A63C5B">
      <w:pPr>
        <w:widowControl w:val="0"/>
        <w:spacing w:after="0" w:line="264" w:lineRule="auto"/>
        <w:rPr>
          <w:rFonts w:ascii="Verdana" w:hAnsi="Verdana"/>
        </w:rPr>
      </w:pPr>
    </w:p>
    <w:p w14:paraId="45DF0808" w14:textId="370D9368" w:rsidR="00926BD9" w:rsidRPr="00982792" w:rsidRDefault="00926BD9" w:rsidP="00A63C5B">
      <w:pPr>
        <w:widowControl w:val="0"/>
        <w:spacing w:after="0" w:line="264" w:lineRule="auto"/>
        <w:rPr>
          <w:rFonts w:ascii="Verdana" w:hAnsi="Verdana"/>
        </w:rPr>
      </w:pPr>
      <w:r w:rsidRPr="00982792">
        <w:rPr>
          <w:rFonts w:ascii="Verdana" w:hAnsi="Verdana"/>
        </w:rPr>
        <w:t>Fee</w:t>
      </w:r>
      <w:r w:rsidRPr="00982792">
        <w:rPr>
          <w:rFonts w:ascii="Verdana" w:hAnsi="Verdana"/>
        </w:rPr>
        <w:tab/>
      </w:r>
      <w:r w:rsidRPr="00982792">
        <w:rPr>
          <w:rFonts w:ascii="Verdana" w:hAnsi="Verdana"/>
        </w:rPr>
        <w:tab/>
      </w:r>
      <w:r w:rsidRPr="00982792">
        <w:rPr>
          <w:rFonts w:ascii="Verdana" w:hAnsi="Verdana"/>
        </w:rPr>
        <w:tab/>
      </w:r>
      <w:r w:rsidRPr="00982792">
        <w:rPr>
          <w:rFonts w:ascii="Verdana" w:hAnsi="Verdana"/>
        </w:rPr>
        <w:tab/>
      </w:r>
      <w:r w:rsidRPr="00982792">
        <w:rPr>
          <w:rFonts w:ascii="Verdana" w:hAnsi="Verdana"/>
        </w:rPr>
        <w:tab/>
      </w:r>
      <w:r w:rsidRPr="00982792">
        <w:rPr>
          <w:rFonts w:ascii="Verdana" w:hAnsi="Verdana"/>
        </w:rPr>
        <w:tab/>
        <w:t>£…………………………………………………………………</w:t>
      </w:r>
      <w:r w:rsidR="00982792" w:rsidRPr="00982792">
        <w:rPr>
          <w:rFonts w:ascii="Verdana" w:hAnsi="Verdana"/>
        </w:rPr>
        <w:t>….</w:t>
      </w:r>
    </w:p>
    <w:p w14:paraId="45DF0809" w14:textId="77777777" w:rsidR="00926BD9" w:rsidRPr="00982792" w:rsidRDefault="00926BD9" w:rsidP="00A63C5B">
      <w:pPr>
        <w:widowControl w:val="0"/>
        <w:spacing w:after="0" w:line="264" w:lineRule="auto"/>
        <w:rPr>
          <w:rFonts w:ascii="Verdana" w:hAnsi="Verdana"/>
        </w:rPr>
      </w:pPr>
    </w:p>
    <w:p w14:paraId="45DF080A" w14:textId="31EF5832" w:rsidR="00926BD9" w:rsidRPr="00982792" w:rsidRDefault="00926BD9" w:rsidP="00A63C5B">
      <w:pPr>
        <w:widowControl w:val="0"/>
        <w:spacing w:after="0" w:line="264" w:lineRule="auto"/>
        <w:rPr>
          <w:rFonts w:ascii="Verdana" w:hAnsi="Verdana"/>
        </w:rPr>
      </w:pPr>
      <w:r w:rsidRPr="00982792">
        <w:rPr>
          <w:rFonts w:ascii="Verdana" w:hAnsi="Verdana"/>
        </w:rPr>
        <w:t>Deposit</w:t>
      </w:r>
      <w:r w:rsidRPr="00982792">
        <w:rPr>
          <w:rFonts w:ascii="Verdana" w:hAnsi="Verdana"/>
        </w:rPr>
        <w:tab/>
      </w:r>
      <w:r w:rsidRPr="00982792">
        <w:rPr>
          <w:rFonts w:ascii="Verdana" w:hAnsi="Verdana"/>
        </w:rPr>
        <w:tab/>
      </w:r>
      <w:r w:rsidRPr="00982792">
        <w:rPr>
          <w:rFonts w:ascii="Verdana" w:hAnsi="Verdana"/>
        </w:rPr>
        <w:tab/>
      </w:r>
      <w:r w:rsidRPr="00982792">
        <w:rPr>
          <w:rFonts w:ascii="Verdana" w:hAnsi="Verdana"/>
        </w:rPr>
        <w:tab/>
      </w:r>
      <w:r w:rsidRPr="00982792">
        <w:rPr>
          <w:rFonts w:ascii="Verdana" w:hAnsi="Verdana"/>
        </w:rPr>
        <w:tab/>
        <w:t>£…………………………………………………………………</w:t>
      </w:r>
      <w:r w:rsidR="00982792" w:rsidRPr="00982792">
        <w:rPr>
          <w:rFonts w:ascii="Verdana" w:hAnsi="Verdana"/>
        </w:rPr>
        <w:t>….</w:t>
      </w:r>
    </w:p>
    <w:p w14:paraId="45DF080B" w14:textId="77777777" w:rsidR="00926BD9" w:rsidRPr="00982792" w:rsidRDefault="00926BD9" w:rsidP="00A63C5B">
      <w:pPr>
        <w:widowControl w:val="0"/>
        <w:spacing w:after="0" w:line="264" w:lineRule="auto"/>
        <w:rPr>
          <w:rFonts w:ascii="Verdana" w:hAnsi="Verdana"/>
        </w:rPr>
      </w:pPr>
    </w:p>
    <w:p w14:paraId="45DF080C" w14:textId="2A45BA2B" w:rsidR="00926BD9" w:rsidRPr="00982792" w:rsidRDefault="00926BD9" w:rsidP="00A63C5B">
      <w:pPr>
        <w:widowControl w:val="0"/>
        <w:spacing w:after="0" w:line="264" w:lineRule="auto"/>
        <w:rPr>
          <w:rFonts w:ascii="Verdana" w:hAnsi="Verdana"/>
        </w:rPr>
      </w:pPr>
      <w:r w:rsidRPr="00982792">
        <w:rPr>
          <w:rFonts w:ascii="Verdana" w:hAnsi="Verdana"/>
        </w:rPr>
        <w:t>Balance</w:t>
      </w:r>
      <w:r w:rsidRPr="00982792">
        <w:rPr>
          <w:rFonts w:ascii="Verdana" w:hAnsi="Verdana"/>
        </w:rPr>
        <w:tab/>
      </w:r>
      <w:r w:rsidRPr="00982792">
        <w:rPr>
          <w:rFonts w:ascii="Verdana" w:hAnsi="Verdana"/>
        </w:rPr>
        <w:tab/>
      </w:r>
      <w:r w:rsidRPr="00982792">
        <w:rPr>
          <w:rFonts w:ascii="Verdana" w:hAnsi="Verdana"/>
        </w:rPr>
        <w:tab/>
      </w:r>
      <w:r w:rsidRPr="00982792">
        <w:rPr>
          <w:rFonts w:ascii="Verdana" w:hAnsi="Verdana"/>
        </w:rPr>
        <w:tab/>
      </w:r>
      <w:r w:rsidRPr="00982792">
        <w:rPr>
          <w:rFonts w:ascii="Verdana" w:hAnsi="Verdana"/>
        </w:rPr>
        <w:tab/>
        <w:t>£…………………………………………………………………</w:t>
      </w:r>
      <w:r w:rsidR="00982792" w:rsidRPr="00982792">
        <w:rPr>
          <w:rFonts w:ascii="Verdana" w:hAnsi="Verdana"/>
        </w:rPr>
        <w:t>….</w:t>
      </w:r>
    </w:p>
    <w:p w14:paraId="45DF080D" w14:textId="77777777" w:rsidR="00926BD9" w:rsidRPr="00982792" w:rsidRDefault="00926BD9" w:rsidP="00A63C5B">
      <w:pPr>
        <w:widowControl w:val="0"/>
        <w:spacing w:after="0" w:line="264" w:lineRule="auto"/>
        <w:rPr>
          <w:rFonts w:ascii="Verdana" w:hAnsi="Verdana"/>
        </w:rPr>
      </w:pPr>
    </w:p>
    <w:p w14:paraId="45DF080E" w14:textId="77777777" w:rsidR="00926BD9" w:rsidRPr="00982792" w:rsidRDefault="00926BD9" w:rsidP="00A63C5B">
      <w:pPr>
        <w:widowControl w:val="0"/>
        <w:spacing w:after="0" w:line="264" w:lineRule="auto"/>
        <w:rPr>
          <w:rFonts w:ascii="Verdana" w:hAnsi="Verdana"/>
        </w:rPr>
      </w:pPr>
    </w:p>
    <w:p w14:paraId="45DF080F" w14:textId="77777777" w:rsidR="00A81F4C" w:rsidRPr="00982792" w:rsidRDefault="00A81F4C" w:rsidP="00A81F4C">
      <w:pPr>
        <w:widowControl w:val="0"/>
        <w:spacing w:after="0" w:line="264" w:lineRule="auto"/>
        <w:rPr>
          <w:rFonts w:ascii="Verdana" w:hAnsi="Verdana"/>
        </w:rPr>
      </w:pPr>
      <w:r w:rsidRPr="00982792">
        <w:rPr>
          <w:rFonts w:ascii="Verdana" w:hAnsi="Verdana"/>
        </w:rPr>
        <w:t xml:space="preserve">The Hirer shall pay as the agreed deposit on signing this agreement and the balance of the </w:t>
      </w:r>
      <w:r w:rsidRPr="00982792">
        <w:rPr>
          <w:rFonts w:ascii="Verdana" w:hAnsi="Verdana"/>
        </w:rPr>
        <w:lastRenderedPageBreak/>
        <w:t>on or before the date of the hire</w:t>
      </w:r>
    </w:p>
    <w:p w14:paraId="45DF0810" w14:textId="77777777" w:rsidR="00A81F4C" w:rsidRPr="00982792" w:rsidRDefault="00A81F4C" w:rsidP="00A81F4C">
      <w:pPr>
        <w:widowControl w:val="0"/>
        <w:spacing w:after="0" w:line="264" w:lineRule="auto"/>
        <w:rPr>
          <w:rFonts w:ascii="Verdana" w:hAnsi="Verdana"/>
        </w:rPr>
      </w:pPr>
    </w:p>
    <w:p w14:paraId="45DF0811" w14:textId="77777777" w:rsidR="00926BD9" w:rsidRPr="00982792" w:rsidRDefault="00926BD9" w:rsidP="00A63C5B">
      <w:pPr>
        <w:widowControl w:val="0"/>
        <w:spacing w:after="0" w:line="264" w:lineRule="auto"/>
        <w:rPr>
          <w:rFonts w:ascii="Verdana" w:hAnsi="Verdana"/>
        </w:rPr>
      </w:pPr>
    </w:p>
    <w:p w14:paraId="45DF0812" w14:textId="77777777" w:rsidR="00926BD9" w:rsidRPr="00982792" w:rsidRDefault="00926BD9" w:rsidP="00A63C5B">
      <w:pPr>
        <w:widowControl w:val="0"/>
        <w:spacing w:after="0" w:line="264" w:lineRule="auto"/>
        <w:rPr>
          <w:rFonts w:ascii="Verdana" w:hAnsi="Verdana"/>
        </w:rPr>
      </w:pPr>
    </w:p>
    <w:p w14:paraId="45DF0813" w14:textId="77777777" w:rsidR="00926BD9" w:rsidRPr="00982792" w:rsidRDefault="00926BD9" w:rsidP="00A63C5B">
      <w:pPr>
        <w:widowControl w:val="0"/>
        <w:spacing w:after="0" w:line="264" w:lineRule="auto"/>
        <w:rPr>
          <w:rFonts w:ascii="Verdana" w:hAnsi="Verdana"/>
        </w:rPr>
      </w:pPr>
      <w:r w:rsidRPr="00982792">
        <w:rPr>
          <w:rFonts w:ascii="Verdana" w:hAnsi="Verdana"/>
        </w:rPr>
        <w:t>Commercial Use?</w:t>
      </w:r>
      <w:r w:rsidRPr="00982792">
        <w:rPr>
          <w:rFonts w:ascii="Verdana" w:hAnsi="Verdana"/>
        </w:rPr>
        <w:tab/>
      </w:r>
      <w:r w:rsidRPr="00982792">
        <w:rPr>
          <w:rFonts w:ascii="Verdana" w:hAnsi="Verdana"/>
        </w:rPr>
        <w:tab/>
      </w:r>
      <w:r w:rsidRPr="00982792">
        <w:rPr>
          <w:rFonts w:ascii="Verdana" w:hAnsi="Verdana"/>
        </w:rPr>
        <w:tab/>
        <w:t>Yes / No</w:t>
      </w:r>
    </w:p>
    <w:p w14:paraId="45DF0814" w14:textId="77777777" w:rsidR="00A81F4C" w:rsidRPr="00982792" w:rsidRDefault="00A81F4C" w:rsidP="00A63C5B">
      <w:pPr>
        <w:widowControl w:val="0"/>
        <w:spacing w:after="0" w:line="264" w:lineRule="auto"/>
        <w:rPr>
          <w:rFonts w:ascii="Verdana" w:hAnsi="Verdana"/>
          <w:b/>
          <w:i/>
        </w:rPr>
      </w:pPr>
    </w:p>
    <w:p w14:paraId="45DF0815" w14:textId="77777777" w:rsidR="00926BD9" w:rsidRPr="00982792" w:rsidRDefault="00926BD9" w:rsidP="00A63C5B">
      <w:pPr>
        <w:widowControl w:val="0"/>
        <w:spacing w:after="0" w:line="264" w:lineRule="auto"/>
        <w:rPr>
          <w:rFonts w:ascii="Verdana" w:hAnsi="Verdana"/>
          <w:b/>
          <w:i/>
        </w:rPr>
      </w:pPr>
      <w:r w:rsidRPr="00982792">
        <w:rPr>
          <w:rFonts w:ascii="Verdana" w:hAnsi="Verdana"/>
          <w:b/>
          <w:i/>
        </w:rPr>
        <w:t>Premises</w:t>
      </w:r>
    </w:p>
    <w:p w14:paraId="45DF0816" w14:textId="77777777" w:rsidR="00926BD9" w:rsidRPr="00982792" w:rsidRDefault="00926BD9" w:rsidP="00A63C5B">
      <w:pPr>
        <w:widowControl w:val="0"/>
        <w:spacing w:after="0" w:line="264" w:lineRule="auto"/>
        <w:rPr>
          <w:rFonts w:ascii="Verdana" w:hAnsi="Verdana"/>
        </w:rPr>
      </w:pPr>
    </w:p>
    <w:p w14:paraId="45DF0817" w14:textId="77777777" w:rsidR="00926BD9" w:rsidRPr="00982792" w:rsidRDefault="00926BD9" w:rsidP="00A63C5B">
      <w:pPr>
        <w:widowControl w:val="0"/>
        <w:spacing w:after="0" w:line="264" w:lineRule="auto"/>
        <w:rPr>
          <w:rFonts w:ascii="Verdana" w:hAnsi="Verdana"/>
        </w:rPr>
      </w:pPr>
      <w:r w:rsidRPr="00982792">
        <w:rPr>
          <w:rFonts w:ascii="Verdana" w:hAnsi="Verdana"/>
        </w:rPr>
        <w:t>Whole of building</w:t>
      </w:r>
      <w:r w:rsidRPr="00982792">
        <w:rPr>
          <w:rFonts w:ascii="Verdana" w:hAnsi="Verdana"/>
        </w:rPr>
        <w:tab/>
      </w:r>
      <w:r w:rsidRPr="00982792">
        <w:rPr>
          <w:rFonts w:ascii="Verdana" w:hAnsi="Verdana"/>
        </w:rPr>
        <w:tab/>
      </w:r>
      <w:r w:rsidRPr="00982792">
        <w:rPr>
          <w:rFonts w:ascii="Verdana" w:hAnsi="Verdana"/>
        </w:rPr>
        <w:tab/>
        <w:t>Yes / No</w:t>
      </w:r>
    </w:p>
    <w:p w14:paraId="45DF0818" w14:textId="77777777" w:rsidR="00926BD9" w:rsidRPr="00982792" w:rsidRDefault="00926BD9" w:rsidP="00A63C5B">
      <w:pPr>
        <w:widowControl w:val="0"/>
        <w:spacing w:after="0" w:line="264" w:lineRule="auto"/>
        <w:rPr>
          <w:rFonts w:ascii="Verdana" w:hAnsi="Verdana"/>
        </w:rPr>
      </w:pPr>
      <w:r w:rsidRPr="00982792">
        <w:rPr>
          <w:rFonts w:ascii="Verdana" w:hAnsi="Verdana"/>
        </w:rPr>
        <w:tab/>
      </w:r>
    </w:p>
    <w:p w14:paraId="45DF0819" w14:textId="49474C11" w:rsidR="00926BD9" w:rsidRPr="00982792" w:rsidRDefault="00926BD9" w:rsidP="00A63C5B">
      <w:pPr>
        <w:widowControl w:val="0"/>
        <w:spacing w:after="0" w:line="264" w:lineRule="auto"/>
        <w:rPr>
          <w:rFonts w:ascii="Verdana" w:hAnsi="Verdana"/>
        </w:rPr>
      </w:pPr>
      <w:r w:rsidRPr="00982792">
        <w:rPr>
          <w:rFonts w:ascii="Verdana" w:hAnsi="Verdana"/>
        </w:rPr>
        <w:t xml:space="preserve">If part of </w:t>
      </w:r>
      <w:r w:rsidR="00982792" w:rsidRPr="00982792">
        <w:rPr>
          <w:rFonts w:ascii="Verdana" w:hAnsi="Verdana"/>
        </w:rPr>
        <w:t>building,</w:t>
      </w:r>
      <w:r w:rsidRPr="00982792">
        <w:rPr>
          <w:rFonts w:ascii="Verdana" w:hAnsi="Verdana"/>
        </w:rPr>
        <w:t xml:space="preserve"> please specify</w:t>
      </w:r>
      <w:r w:rsidRPr="00982792">
        <w:rPr>
          <w:rFonts w:ascii="Verdana" w:hAnsi="Verdana"/>
        </w:rPr>
        <w:tab/>
      </w:r>
      <w:r w:rsidRPr="00982792">
        <w:rPr>
          <w:rFonts w:ascii="Verdana" w:hAnsi="Verdana"/>
        </w:rPr>
        <w:tab/>
        <w:t>.…………………………………………………………………</w:t>
      </w:r>
      <w:r w:rsidR="00982792" w:rsidRPr="00982792">
        <w:rPr>
          <w:rFonts w:ascii="Verdana" w:hAnsi="Verdana"/>
        </w:rPr>
        <w:t>….</w:t>
      </w:r>
    </w:p>
    <w:p w14:paraId="45DF081A" w14:textId="77777777" w:rsidR="00926BD9" w:rsidRPr="00982792" w:rsidRDefault="00926BD9" w:rsidP="00A63C5B">
      <w:pPr>
        <w:widowControl w:val="0"/>
        <w:spacing w:after="0" w:line="264" w:lineRule="auto"/>
        <w:rPr>
          <w:rFonts w:ascii="Verdana" w:hAnsi="Verdana"/>
        </w:rPr>
      </w:pPr>
    </w:p>
    <w:p w14:paraId="45DF081B" w14:textId="77777777" w:rsidR="00926BD9" w:rsidRPr="00982792" w:rsidRDefault="00926BD9" w:rsidP="00A63C5B">
      <w:pPr>
        <w:widowControl w:val="0"/>
        <w:spacing w:after="0" w:line="264" w:lineRule="auto"/>
        <w:rPr>
          <w:rFonts w:ascii="Verdana" w:hAnsi="Verdana"/>
        </w:rPr>
      </w:pPr>
      <w:r w:rsidRPr="00982792">
        <w:rPr>
          <w:rFonts w:ascii="Verdana" w:hAnsi="Verdana"/>
        </w:rPr>
        <w:tab/>
      </w:r>
      <w:r w:rsidRPr="00982792">
        <w:rPr>
          <w:rFonts w:ascii="Verdana" w:hAnsi="Verdana"/>
        </w:rPr>
        <w:tab/>
      </w:r>
      <w:r w:rsidRPr="00982792">
        <w:rPr>
          <w:rFonts w:ascii="Verdana" w:hAnsi="Verdana"/>
        </w:rPr>
        <w:tab/>
      </w:r>
      <w:r w:rsidRPr="00982792">
        <w:rPr>
          <w:rFonts w:ascii="Verdana" w:hAnsi="Verdana"/>
        </w:rPr>
        <w:tab/>
      </w:r>
      <w:r w:rsidRPr="00982792">
        <w:rPr>
          <w:rFonts w:ascii="Verdana" w:hAnsi="Verdana"/>
        </w:rPr>
        <w:tab/>
      </w:r>
      <w:r w:rsidRPr="00982792">
        <w:rPr>
          <w:rFonts w:ascii="Verdana" w:hAnsi="Verdana"/>
        </w:rPr>
        <w:tab/>
        <w:t>.……………………………………………………………………..</w:t>
      </w:r>
    </w:p>
    <w:p w14:paraId="45DF081C" w14:textId="77777777" w:rsidR="00926BD9" w:rsidRPr="00982792" w:rsidRDefault="00926BD9" w:rsidP="00A63C5B">
      <w:pPr>
        <w:widowControl w:val="0"/>
        <w:spacing w:after="0" w:line="264" w:lineRule="auto"/>
        <w:rPr>
          <w:rFonts w:ascii="Verdana" w:hAnsi="Verdana"/>
        </w:rPr>
      </w:pPr>
    </w:p>
    <w:p w14:paraId="45DF081D" w14:textId="77777777" w:rsidR="00926BD9" w:rsidRPr="00982792" w:rsidRDefault="00926BD9" w:rsidP="00A63C5B">
      <w:pPr>
        <w:widowControl w:val="0"/>
        <w:spacing w:after="0" w:line="264" w:lineRule="auto"/>
        <w:rPr>
          <w:rFonts w:ascii="Verdana" w:hAnsi="Verdana"/>
        </w:rPr>
      </w:pPr>
      <w:r w:rsidRPr="00982792">
        <w:rPr>
          <w:rFonts w:ascii="Verdana" w:hAnsi="Verdana"/>
        </w:rPr>
        <w:tab/>
      </w:r>
      <w:r w:rsidRPr="00982792">
        <w:rPr>
          <w:rFonts w:ascii="Verdana" w:hAnsi="Verdana"/>
        </w:rPr>
        <w:tab/>
      </w:r>
      <w:r w:rsidRPr="00982792">
        <w:rPr>
          <w:rFonts w:ascii="Verdana" w:hAnsi="Verdana"/>
        </w:rPr>
        <w:tab/>
      </w:r>
      <w:r w:rsidRPr="00982792">
        <w:rPr>
          <w:rFonts w:ascii="Verdana" w:hAnsi="Verdana"/>
        </w:rPr>
        <w:tab/>
      </w:r>
      <w:r w:rsidRPr="00982792">
        <w:rPr>
          <w:rFonts w:ascii="Verdana" w:hAnsi="Verdana"/>
        </w:rPr>
        <w:tab/>
      </w:r>
      <w:r w:rsidRPr="00982792">
        <w:rPr>
          <w:rFonts w:ascii="Verdana" w:hAnsi="Verdana"/>
        </w:rPr>
        <w:tab/>
        <w:t>.……………………………………………………………………..</w:t>
      </w:r>
    </w:p>
    <w:p w14:paraId="45DF081E" w14:textId="77777777" w:rsidR="00926BD9" w:rsidRPr="00982792" w:rsidRDefault="00926BD9" w:rsidP="00A63C5B">
      <w:pPr>
        <w:widowControl w:val="0"/>
        <w:spacing w:after="0" w:line="264" w:lineRule="auto"/>
        <w:rPr>
          <w:rFonts w:ascii="Verdana" w:hAnsi="Verdana"/>
        </w:rPr>
      </w:pPr>
    </w:p>
    <w:p w14:paraId="45DF081F" w14:textId="34928B79" w:rsidR="00926BD9" w:rsidRPr="00982792" w:rsidRDefault="00926BD9" w:rsidP="00A63C5B">
      <w:pPr>
        <w:widowControl w:val="0"/>
        <w:spacing w:after="0" w:line="264" w:lineRule="auto"/>
        <w:rPr>
          <w:rFonts w:ascii="Verdana" w:hAnsi="Verdana"/>
        </w:rPr>
      </w:pPr>
      <w:r w:rsidRPr="00982792">
        <w:rPr>
          <w:rFonts w:ascii="Verdana" w:hAnsi="Verdana"/>
        </w:rPr>
        <w:t>Storage of equipment</w:t>
      </w:r>
      <w:r w:rsidRPr="00982792">
        <w:rPr>
          <w:rFonts w:ascii="Verdana" w:hAnsi="Verdana"/>
        </w:rPr>
        <w:tab/>
      </w:r>
      <w:r w:rsidRPr="00982792">
        <w:rPr>
          <w:rFonts w:ascii="Verdana" w:hAnsi="Verdana"/>
        </w:rPr>
        <w:tab/>
      </w:r>
      <w:r w:rsidRPr="00982792">
        <w:rPr>
          <w:rFonts w:ascii="Verdana" w:hAnsi="Verdana"/>
        </w:rPr>
        <w:tab/>
        <w:t>.…………………………………………………………………</w:t>
      </w:r>
      <w:r w:rsidR="00982792" w:rsidRPr="00982792">
        <w:rPr>
          <w:rFonts w:ascii="Verdana" w:hAnsi="Verdana"/>
        </w:rPr>
        <w:t>….</w:t>
      </w:r>
    </w:p>
    <w:p w14:paraId="45DF0820" w14:textId="77777777" w:rsidR="00926BD9" w:rsidRPr="00982792" w:rsidRDefault="00926BD9" w:rsidP="00A63C5B">
      <w:pPr>
        <w:widowControl w:val="0"/>
        <w:spacing w:after="0" w:line="264" w:lineRule="auto"/>
        <w:rPr>
          <w:rFonts w:ascii="Verdana" w:hAnsi="Verdana"/>
        </w:rPr>
      </w:pPr>
    </w:p>
    <w:p w14:paraId="45DF0821" w14:textId="77777777" w:rsidR="00926BD9" w:rsidRPr="00982792" w:rsidRDefault="00926BD9" w:rsidP="00A63C5B">
      <w:pPr>
        <w:widowControl w:val="0"/>
        <w:spacing w:after="0" w:line="264" w:lineRule="auto"/>
        <w:rPr>
          <w:rFonts w:ascii="Verdana" w:hAnsi="Verdana"/>
        </w:rPr>
      </w:pPr>
      <w:r w:rsidRPr="00982792">
        <w:rPr>
          <w:rFonts w:ascii="Verdana" w:hAnsi="Verdana"/>
        </w:rPr>
        <w:tab/>
      </w:r>
      <w:r w:rsidRPr="00982792">
        <w:rPr>
          <w:rFonts w:ascii="Verdana" w:hAnsi="Verdana"/>
        </w:rPr>
        <w:tab/>
      </w:r>
      <w:r w:rsidRPr="00982792">
        <w:rPr>
          <w:rFonts w:ascii="Verdana" w:hAnsi="Verdana"/>
        </w:rPr>
        <w:tab/>
      </w:r>
      <w:r w:rsidRPr="00982792">
        <w:rPr>
          <w:rFonts w:ascii="Verdana" w:hAnsi="Verdana"/>
        </w:rPr>
        <w:tab/>
      </w:r>
      <w:r w:rsidRPr="00982792">
        <w:rPr>
          <w:rFonts w:ascii="Verdana" w:hAnsi="Verdana"/>
        </w:rPr>
        <w:tab/>
      </w:r>
      <w:r w:rsidRPr="00982792">
        <w:rPr>
          <w:rFonts w:ascii="Verdana" w:hAnsi="Verdana"/>
        </w:rPr>
        <w:tab/>
        <w:t>.……………………………………………………………………..</w:t>
      </w:r>
    </w:p>
    <w:p w14:paraId="45DF0822" w14:textId="77777777" w:rsidR="00926BD9" w:rsidRPr="00982792" w:rsidRDefault="00926BD9" w:rsidP="00A63C5B">
      <w:pPr>
        <w:widowControl w:val="0"/>
        <w:spacing w:after="0" w:line="264" w:lineRule="auto"/>
        <w:rPr>
          <w:rFonts w:ascii="Verdana" w:hAnsi="Verdana"/>
        </w:rPr>
      </w:pPr>
    </w:p>
    <w:p w14:paraId="45DF0823" w14:textId="77777777" w:rsidR="00926BD9" w:rsidRPr="00982792" w:rsidRDefault="00926BD9" w:rsidP="00A63C5B">
      <w:pPr>
        <w:widowControl w:val="0"/>
        <w:spacing w:after="0" w:line="264" w:lineRule="auto"/>
        <w:rPr>
          <w:rFonts w:ascii="Verdana" w:hAnsi="Verdana"/>
          <w:b/>
          <w:i/>
        </w:rPr>
      </w:pPr>
      <w:r w:rsidRPr="00982792">
        <w:rPr>
          <w:rFonts w:ascii="Verdana" w:hAnsi="Verdana"/>
          <w:b/>
          <w:i/>
        </w:rPr>
        <w:t>Purpose/description of hiring</w:t>
      </w:r>
    </w:p>
    <w:p w14:paraId="45DF0824" w14:textId="77777777" w:rsidR="00926BD9" w:rsidRPr="00982792" w:rsidRDefault="00926BD9" w:rsidP="00A63C5B">
      <w:pPr>
        <w:widowControl w:val="0"/>
        <w:spacing w:after="0" w:line="264" w:lineRule="auto"/>
        <w:rPr>
          <w:rFonts w:ascii="Verdana" w:hAnsi="Verdana"/>
          <w:b/>
          <w:i/>
        </w:rPr>
      </w:pPr>
      <w:r w:rsidRPr="00982792">
        <w:rPr>
          <w:rFonts w:ascii="Verdana" w:hAnsi="Verdana"/>
          <w:b/>
          <w:i/>
        </w:rPr>
        <w:tab/>
      </w:r>
    </w:p>
    <w:p w14:paraId="45DF0825" w14:textId="77777777" w:rsidR="00926BD9" w:rsidRPr="00982792" w:rsidRDefault="00926BD9" w:rsidP="00A63C5B">
      <w:pPr>
        <w:widowControl w:val="0"/>
        <w:spacing w:after="0" w:line="264" w:lineRule="auto"/>
        <w:rPr>
          <w:rFonts w:ascii="Verdana" w:hAnsi="Verdana"/>
        </w:rPr>
      </w:pPr>
      <w:r w:rsidRPr="00982792">
        <w:rPr>
          <w:rFonts w:ascii="Verdana" w:hAnsi="Verdana"/>
        </w:rPr>
        <w:t>…………………………………………………………………………………………………………………………………………………….</w:t>
      </w:r>
    </w:p>
    <w:p w14:paraId="45DF0826" w14:textId="77777777" w:rsidR="00926BD9" w:rsidRPr="00982792" w:rsidRDefault="00926BD9" w:rsidP="00A63C5B">
      <w:pPr>
        <w:widowControl w:val="0"/>
        <w:spacing w:after="0" w:line="264" w:lineRule="auto"/>
        <w:rPr>
          <w:rFonts w:ascii="Verdana" w:hAnsi="Verdana"/>
        </w:rPr>
      </w:pPr>
    </w:p>
    <w:p w14:paraId="45DF0827" w14:textId="77777777" w:rsidR="00926BD9" w:rsidRPr="00982792" w:rsidRDefault="00926BD9" w:rsidP="00A63C5B">
      <w:pPr>
        <w:widowControl w:val="0"/>
        <w:spacing w:after="0" w:line="264" w:lineRule="auto"/>
        <w:rPr>
          <w:rFonts w:ascii="Verdana" w:hAnsi="Verdana"/>
        </w:rPr>
      </w:pPr>
      <w:r w:rsidRPr="00982792">
        <w:rPr>
          <w:rFonts w:ascii="Verdana" w:hAnsi="Verdana"/>
        </w:rPr>
        <w:t>…………………………………………………………………………………………………………………………………………………….</w:t>
      </w:r>
    </w:p>
    <w:p w14:paraId="45DF0828" w14:textId="77777777" w:rsidR="00926BD9" w:rsidRPr="00982792" w:rsidRDefault="00926BD9" w:rsidP="00A63C5B">
      <w:pPr>
        <w:widowControl w:val="0"/>
        <w:spacing w:after="0" w:line="264" w:lineRule="auto"/>
        <w:rPr>
          <w:rFonts w:ascii="Verdana" w:hAnsi="Verdana"/>
        </w:rPr>
      </w:pPr>
    </w:p>
    <w:p w14:paraId="45DF0829" w14:textId="77777777" w:rsidR="00926BD9" w:rsidRPr="00982792" w:rsidRDefault="00926BD9" w:rsidP="00A63C5B">
      <w:pPr>
        <w:widowControl w:val="0"/>
        <w:spacing w:after="0" w:line="264" w:lineRule="auto"/>
        <w:rPr>
          <w:rFonts w:ascii="Verdana" w:hAnsi="Verdana"/>
        </w:rPr>
      </w:pPr>
      <w:r w:rsidRPr="00982792">
        <w:rPr>
          <w:rFonts w:ascii="Verdana" w:hAnsi="Verdana"/>
        </w:rPr>
        <w:t>Will this be a public or private event?</w:t>
      </w:r>
      <w:r w:rsidRPr="00982792">
        <w:rPr>
          <w:rFonts w:ascii="Verdana" w:hAnsi="Verdana"/>
        </w:rPr>
        <w:tab/>
      </w:r>
      <w:r w:rsidRPr="00982792">
        <w:rPr>
          <w:rFonts w:ascii="Verdana" w:hAnsi="Verdana"/>
        </w:rPr>
        <w:tab/>
        <w:t>Public / Private</w:t>
      </w:r>
    </w:p>
    <w:p w14:paraId="45DF082A" w14:textId="77777777" w:rsidR="00926BD9" w:rsidRPr="00982792" w:rsidRDefault="00926BD9" w:rsidP="00A63C5B">
      <w:pPr>
        <w:widowControl w:val="0"/>
        <w:spacing w:after="0" w:line="264" w:lineRule="auto"/>
        <w:rPr>
          <w:rFonts w:ascii="Verdana" w:hAnsi="Verdana"/>
          <w:b/>
          <w:i/>
        </w:rPr>
      </w:pPr>
    </w:p>
    <w:p w14:paraId="45DF082B" w14:textId="77777777" w:rsidR="00926BD9" w:rsidRPr="00982792" w:rsidRDefault="00926BD9" w:rsidP="00A63C5B">
      <w:pPr>
        <w:widowControl w:val="0"/>
        <w:spacing w:after="0" w:line="264" w:lineRule="auto"/>
        <w:rPr>
          <w:rFonts w:ascii="Verdana" w:hAnsi="Verdana"/>
        </w:rPr>
      </w:pPr>
      <w:r w:rsidRPr="00982792">
        <w:rPr>
          <w:rFonts w:ascii="Verdana" w:hAnsi="Verdana"/>
          <w:b/>
          <w:i/>
        </w:rPr>
        <w:t>Is food to be provided at the event?</w:t>
      </w:r>
      <w:r w:rsidRPr="00982792">
        <w:rPr>
          <w:rFonts w:ascii="Verdana" w:hAnsi="Verdana"/>
        </w:rPr>
        <w:tab/>
        <w:t>Yes / No</w:t>
      </w:r>
    </w:p>
    <w:p w14:paraId="45DF082C" w14:textId="77777777" w:rsidR="00A81F4C" w:rsidRPr="00982792" w:rsidRDefault="00A81F4C" w:rsidP="00A63C5B">
      <w:pPr>
        <w:widowControl w:val="0"/>
        <w:spacing w:after="0" w:line="264" w:lineRule="auto"/>
        <w:rPr>
          <w:rFonts w:ascii="Verdana" w:hAnsi="Verdana"/>
        </w:rPr>
      </w:pPr>
    </w:p>
    <w:p w14:paraId="45DF082D" w14:textId="77777777" w:rsidR="00926BD9" w:rsidRPr="00982792" w:rsidRDefault="00926BD9" w:rsidP="00A63C5B">
      <w:pPr>
        <w:widowControl w:val="0"/>
        <w:spacing w:after="0" w:line="264" w:lineRule="auto"/>
        <w:rPr>
          <w:rFonts w:ascii="Verdana" w:hAnsi="Verdana"/>
        </w:rPr>
      </w:pPr>
    </w:p>
    <w:p w14:paraId="45DF082E" w14:textId="77777777" w:rsidR="00926BD9" w:rsidRPr="00982792" w:rsidRDefault="00926BD9" w:rsidP="00A63C5B">
      <w:pPr>
        <w:widowControl w:val="0"/>
        <w:spacing w:after="0" w:line="264" w:lineRule="auto"/>
        <w:rPr>
          <w:rFonts w:ascii="Verdana" w:hAnsi="Verdana"/>
        </w:rPr>
      </w:pPr>
    </w:p>
    <w:p w14:paraId="45DF082F" w14:textId="77777777" w:rsidR="00926BD9" w:rsidRPr="00982792" w:rsidRDefault="00926BD9" w:rsidP="00A63C5B">
      <w:pPr>
        <w:widowControl w:val="0"/>
        <w:spacing w:after="0" w:line="264" w:lineRule="auto"/>
        <w:rPr>
          <w:rFonts w:ascii="Verdana" w:hAnsi="Verdana"/>
        </w:rPr>
      </w:pPr>
      <w:r w:rsidRPr="00982792">
        <w:rPr>
          <w:rFonts w:ascii="Verdana" w:hAnsi="Verdana"/>
        </w:rPr>
        <w:t>The hirer agrees not to exceed the maximum permitted number of people per room including the organise</w:t>
      </w:r>
      <w:r w:rsidR="00A81F4C" w:rsidRPr="00982792">
        <w:rPr>
          <w:rFonts w:ascii="Verdana" w:hAnsi="Verdana"/>
        </w:rPr>
        <w:t>rs.</w:t>
      </w:r>
    </w:p>
    <w:p w14:paraId="45DF0830" w14:textId="77777777" w:rsidR="00926BD9" w:rsidRPr="00982792" w:rsidRDefault="00926BD9" w:rsidP="00A63C5B">
      <w:pPr>
        <w:widowControl w:val="0"/>
        <w:spacing w:after="0" w:line="264" w:lineRule="auto"/>
        <w:rPr>
          <w:rFonts w:ascii="Verdana" w:hAnsi="Verdana"/>
        </w:rPr>
      </w:pPr>
    </w:p>
    <w:p w14:paraId="45DF0831" w14:textId="77777777" w:rsidR="00926BD9" w:rsidRPr="00982792" w:rsidRDefault="00926BD9" w:rsidP="00A63C5B">
      <w:pPr>
        <w:widowControl w:val="0"/>
        <w:spacing w:after="0" w:line="264" w:lineRule="auto"/>
        <w:rPr>
          <w:rFonts w:ascii="Verdana" w:hAnsi="Verdana"/>
        </w:rPr>
      </w:pPr>
    </w:p>
    <w:p w14:paraId="45DF0832" w14:textId="77777777" w:rsidR="00926BD9" w:rsidRPr="00982792" w:rsidRDefault="00926BD9" w:rsidP="00A63C5B">
      <w:pPr>
        <w:widowControl w:val="0"/>
        <w:spacing w:after="0" w:line="264" w:lineRule="auto"/>
        <w:rPr>
          <w:rFonts w:ascii="Verdana" w:hAnsi="Verdana"/>
        </w:rPr>
      </w:pPr>
      <w:r w:rsidRPr="00982792">
        <w:rPr>
          <w:rFonts w:ascii="Verdana" w:hAnsi="Verdana"/>
        </w:rPr>
        <w:t>The Hirer agrees with the Association to be present (by the Hirer’s authorised representative, if appropriate) during the hiring and to comply fully with this Hire Agreement.</w:t>
      </w:r>
    </w:p>
    <w:p w14:paraId="45DF0833" w14:textId="77777777" w:rsidR="00926BD9" w:rsidRPr="00982792" w:rsidRDefault="00926BD9" w:rsidP="00A63C5B">
      <w:pPr>
        <w:widowControl w:val="0"/>
        <w:spacing w:after="0" w:line="264" w:lineRule="auto"/>
        <w:rPr>
          <w:rFonts w:ascii="Verdana" w:hAnsi="Verdana"/>
        </w:rPr>
      </w:pPr>
    </w:p>
    <w:p w14:paraId="45DF0834" w14:textId="77777777" w:rsidR="00926BD9" w:rsidRPr="00982792" w:rsidRDefault="00926BD9" w:rsidP="00A63C5B">
      <w:pPr>
        <w:widowControl w:val="0"/>
        <w:spacing w:after="0" w:line="264" w:lineRule="auto"/>
        <w:rPr>
          <w:rFonts w:ascii="Verdana" w:hAnsi="Verdana"/>
        </w:rPr>
      </w:pPr>
    </w:p>
    <w:p w14:paraId="45DF0835" w14:textId="77777777" w:rsidR="00926BD9" w:rsidRPr="00982792" w:rsidRDefault="00A81F4C" w:rsidP="00A63C5B">
      <w:pPr>
        <w:widowControl w:val="0"/>
        <w:spacing w:after="0" w:line="264" w:lineRule="auto"/>
        <w:rPr>
          <w:rFonts w:ascii="Verdana" w:hAnsi="Verdana"/>
        </w:rPr>
      </w:pPr>
      <w:r w:rsidRPr="00982792">
        <w:rPr>
          <w:rFonts w:ascii="Verdana" w:hAnsi="Verdana"/>
        </w:rPr>
        <w:t xml:space="preserve">Signed </w:t>
      </w:r>
      <w:r w:rsidR="00926BD9" w:rsidRPr="00982792">
        <w:rPr>
          <w:rFonts w:ascii="Verdana" w:hAnsi="Verdana"/>
        </w:rPr>
        <w:t>by the person named at 1.2(b) above, duly authorised, on behalf of the Association:</w:t>
      </w:r>
    </w:p>
    <w:p w14:paraId="45DF0836" w14:textId="77777777" w:rsidR="00926BD9" w:rsidRPr="00982792" w:rsidRDefault="00926BD9" w:rsidP="00A63C5B">
      <w:pPr>
        <w:widowControl w:val="0"/>
        <w:spacing w:after="0" w:line="264" w:lineRule="auto"/>
        <w:rPr>
          <w:rFonts w:ascii="Verdana" w:hAnsi="Verdana"/>
        </w:rPr>
      </w:pPr>
    </w:p>
    <w:p w14:paraId="45DF0837" w14:textId="77777777" w:rsidR="00A63C5B" w:rsidRPr="00982792" w:rsidRDefault="00A63C5B" w:rsidP="00A63C5B">
      <w:pPr>
        <w:widowControl w:val="0"/>
        <w:spacing w:after="0" w:line="264" w:lineRule="auto"/>
        <w:rPr>
          <w:rFonts w:ascii="Verdana" w:hAnsi="Verdana"/>
        </w:rPr>
      </w:pPr>
    </w:p>
    <w:p w14:paraId="45DF0838" w14:textId="77777777" w:rsidR="00926BD9" w:rsidRPr="00982792" w:rsidRDefault="00926BD9" w:rsidP="00A63C5B">
      <w:pPr>
        <w:widowControl w:val="0"/>
        <w:spacing w:after="0" w:line="264" w:lineRule="auto"/>
        <w:rPr>
          <w:rFonts w:ascii="Verdana" w:hAnsi="Verdana"/>
        </w:rPr>
      </w:pPr>
      <w:r w:rsidRPr="00982792">
        <w:rPr>
          <w:rFonts w:ascii="Verdana" w:hAnsi="Verdana"/>
        </w:rPr>
        <w:t>……………………………………………………………………………………………………………………………………………………</w:t>
      </w:r>
    </w:p>
    <w:p w14:paraId="45DF0839" w14:textId="77777777" w:rsidR="00926BD9" w:rsidRPr="00982792" w:rsidRDefault="00926BD9" w:rsidP="00A63C5B">
      <w:pPr>
        <w:widowControl w:val="0"/>
        <w:spacing w:after="0" w:line="264" w:lineRule="auto"/>
        <w:rPr>
          <w:rFonts w:ascii="Verdana" w:hAnsi="Verdana"/>
        </w:rPr>
      </w:pPr>
    </w:p>
    <w:p w14:paraId="45DF083A" w14:textId="77777777" w:rsidR="001E723C" w:rsidRPr="00982792" w:rsidRDefault="001E723C" w:rsidP="00A63C5B">
      <w:pPr>
        <w:widowControl w:val="0"/>
        <w:spacing w:after="0" w:line="264" w:lineRule="auto"/>
        <w:rPr>
          <w:rFonts w:ascii="Verdana" w:hAnsi="Verdana"/>
        </w:rPr>
      </w:pPr>
    </w:p>
    <w:p w14:paraId="45DF083B" w14:textId="77777777" w:rsidR="001E723C" w:rsidRPr="00982792" w:rsidRDefault="001E723C" w:rsidP="00A63C5B">
      <w:pPr>
        <w:widowControl w:val="0"/>
        <w:spacing w:after="0" w:line="264" w:lineRule="auto"/>
        <w:rPr>
          <w:rFonts w:ascii="Verdana" w:hAnsi="Verdana"/>
        </w:rPr>
      </w:pPr>
      <w:r w:rsidRPr="00982792">
        <w:rPr>
          <w:rFonts w:ascii="Verdana" w:hAnsi="Verdana"/>
        </w:rPr>
        <w:t>Witnessed by:</w:t>
      </w:r>
    </w:p>
    <w:p w14:paraId="45DF083C" w14:textId="77777777" w:rsidR="001E723C" w:rsidRPr="00982792" w:rsidRDefault="001E723C" w:rsidP="00A63C5B">
      <w:pPr>
        <w:widowControl w:val="0"/>
        <w:spacing w:after="0" w:line="264" w:lineRule="auto"/>
        <w:rPr>
          <w:rFonts w:ascii="Verdana" w:hAnsi="Verdana"/>
        </w:rPr>
      </w:pPr>
    </w:p>
    <w:p w14:paraId="45DF083D" w14:textId="77777777" w:rsidR="001E723C" w:rsidRPr="00982792" w:rsidRDefault="001E723C" w:rsidP="00A63C5B">
      <w:pPr>
        <w:widowControl w:val="0"/>
        <w:spacing w:after="0" w:line="264" w:lineRule="auto"/>
        <w:rPr>
          <w:rFonts w:ascii="Verdana" w:hAnsi="Verdana"/>
        </w:rPr>
      </w:pPr>
      <w:r w:rsidRPr="00982792">
        <w:rPr>
          <w:rFonts w:ascii="Verdana" w:hAnsi="Verdana"/>
        </w:rPr>
        <w:t>Name:</w:t>
      </w:r>
    </w:p>
    <w:p w14:paraId="45DF083E" w14:textId="77777777" w:rsidR="001E723C" w:rsidRPr="00982792" w:rsidRDefault="001E723C" w:rsidP="00A63C5B">
      <w:pPr>
        <w:widowControl w:val="0"/>
        <w:spacing w:after="0" w:line="264" w:lineRule="auto"/>
        <w:rPr>
          <w:rFonts w:ascii="Verdana" w:hAnsi="Verdana"/>
        </w:rPr>
      </w:pPr>
    </w:p>
    <w:p w14:paraId="45DF083F" w14:textId="77777777" w:rsidR="001E723C" w:rsidRPr="00982792" w:rsidRDefault="001E723C" w:rsidP="00A63C5B">
      <w:pPr>
        <w:widowControl w:val="0"/>
        <w:spacing w:after="0" w:line="264" w:lineRule="auto"/>
        <w:rPr>
          <w:rFonts w:ascii="Verdana" w:hAnsi="Verdana"/>
        </w:rPr>
      </w:pPr>
      <w:r w:rsidRPr="00982792">
        <w:rPr>
          <w:rFonts w:ascii="Verdana" w:hAnsi="Verdana"/>
        </w:rPr>
        <w:t>Signature:</w:t>
      </w:r>
    </w:p>
    <w:p w14:paraId="45DF0840" w14:textId="77777777" w:rsidR="001E723C" w:rsidRPr="00982792" w:rsidRDefault="001E723C" w:rsidP="00A63C5B">
      <w:pPr>
        <w:widowControl w:val="0"/>
        <w:spacing w:after="0" w:line="264" w:lineRule="auto"/>
        <w:rPr>
          <w:rFonts w:ascii="Verdana" w:hAnsi="Verdana"/>
        </w:rPr>
      </w:pPr>
    </w:p>
    <w:p w14:paraId="45DF0841" w14:textId="77777777" w:rsidR="001E723C" w:rsidRPr="00982792" w:rsidRDefault="001E723C" w:rsidP="00A63C5B">
      <w:pPr>
        <w:widowControl w:val="0"/>
        <w:spacing w:after="0" w:line="264" w:lineRule="auto"/>
        <w:rPr>
          <w:rFonts w:ascii="Verdana" w:hAnsi="Verdana"/>
        </w:rPr>
      </w:pPr>
      <w:r w:rsidRPr="00982792">
        <w:rPr>
          <w:rFonts w:ascii="Verdana" w:hAnsi="Verdana"/>
        </w:rPr>
        <w:t>Date:</w:t>
      </w:r>
    </w:p>
    <w:p w14:paraId="45DF0842" w14:textId="77777777" w:rsidR="001E723C" w:rsidRPr="00982792" w:rsidRDefault="001E723C" w:rsidP="00A63C5B">
      <w:pPr>
        <w:widowControl w:val="0"/>
        <w:spacing w:after="0" w:line="264" w:lineRule="auto"/>
        <w:rPr>
          <w:rFonts w:ascii="Verdana" w:hAnsi="Verdana"/>
        </w:rPr>
      </w:pPr>
    </w:p>
    <w:p w14:paraId="45DF0843" w14:textId="77777777" w:rsidR="00926BD9" w:rsidRPr="00982792" w:rsidRDefault="00926BD9" w:rsidP="00A63C5B">
      <w:pPr>
        <w:widowControl w:val="0"/>
        <w:spacing w:after="0" w:line="264" w:lineRule="auto"/>
        <w:rPr>
          <w:rFonts w:ascii="Verdana" w:hAnsi="Verdana"/>
        </w:rPr>
      </w:pPr>
      <w:r w:rsidRPr="00982792">
        <w:rPr>
          <w:rFonts w:ascii="Verdana" w:hAnsi="Verdana"/>
        </w:rPr>
        <w:t>[Please note that signatures do not need to be witnessed].</w:t>
      </w:r>
    </w:p>
    <w:p w14:paraId="45DF0844" w14:textId="77777777" w:rsidR="00926BD9" w:rsidRPr="00982792" w:rsidRDefault="00926BD9" w:rsidP="00A63C5B">
      <w:pPr>
        <w:widowControl w:val="0"/>
        <w:spacing w:after="0" w:line="264" w:lineRule="auto"/>
        <w:rPr>
          <w:rFonts w:ascii="Verdana" w:hAnsi="Verdana"/>
          <w:b/>
        </w:rPr>
      </w:pPr>
    </w:p>
    <w:p w14:paraId="45DF0845" w14:textId="77777777" w:rsidR="00926BD9" w:rsidRPr="00982792" w:rsidRDefault="00926BD9" w:rsidP="00A63C5B">
      <w:pPr>
        <w:widowControl w:val="0"/>
        <w:spacing w:after="0" w:line="264" w:lineRule="auto"/>
        <w:rPr>
          <w:rFonts w:ascii="Verdana" w:hAnsi="Verdana"/>
          <w:b/>
        </w:rPr>
      </w:pPr>
    </w:p>
    <w:p w14:paraId="45DF0846" w14:textId="77777777" w:rsidR="00A63C5B" w:rsidRPr="00982792" w:rsidRDefault="00A63C5B" w:rsidP="00A63C5B">
      <w:pPr>
        <w:widowControl w:val="0"/>
        <w:spacing w:after="0" w:line="264" w:lineRule="auto"/>
        <w:rPr>
          <w:rFonts w:ascii="Verdana" w:hAnsi="Verdana"/>
          <w:b/>
        </w:rPr>
        <w:sectPr w:rsidR="00A63C5B" w:rsidRPr="00982792" w:rsidSect="00926BD9">
          <w:headerReference w:type="default" r:id="rId7"/>
          <w:footerReference w:type="default" r:id="rId8"/>
          <w:headerReference w:type="first" r:id="rId9"/>
          <w:footerReference w:type="first" r:id="rId10"/>
          <w:pgSz w:w="11906" w:h="16838" w:code="9"/>
          <w:pgMar w:top="1418" w:right="851" w:bottom="1134" w:left="851" w:header="709" w:footer="567" w:gutter="0"/>
          <w:cols w:space="708"/>
          <w:docGrid w:linePitch="360"/>
        </w:sectPr>
      </w:pPr>
    </w:p>
    <w:p w14:paraId="45DF0847" w14:textId="77777777" w:rsidR="00926BD9" w:rsidRPr="00982792" w:rsidRDefault="00926BD9" w:rsidP="00A63C5B">
      <w:pPr>
        <w:widowControl w:val="0"/>
        <w:spacing w:after="0" w:line="264" w:lineRule="auto"/>
        <w:rPr>
          <w:rFonts w:ascii="Verdana" w:hAnsi="Verdana"/>
          <w:b/>
        </w:rPr>
      </w:pPr>
      <w:r w:rsidRPr="00982792">
        <w:rPr>
          <w:rFonts w:ascii="Verdana" w:hAnsi="Verdana"/>
          <w:b/>
        </w:rPr>
        <w:lastRenderedPageBreak/>
        <w:t>SCHEDULE ONE</w:t>
      </w:r>
    </w:p>
    <w:p w14:paraId="45DF0848" w14:textId="77777777" w:rsidR="00926BD9" w:rsidRPr="00982792" w:rsidRDefault="00926BD9" w:rsidP="00A63C5B">
      <w:pPr>
        <w:widowControl w:val="0"/>
        <w:spacing w:after="0" w:line="264" w:lineRule="auto"/>
        <w:rPr>
          <w:rFonts w:ascii="Verdana" w:hAnsi="Verdana"/>
          <w:b/>
        </w:rPr>
      </w:pPr>
    </w:p>
    <w:p w14:paraId="45DF0849" w14:textId="77777777" w:rsidR="00926BD9" w:rsidRPr="00982792" w:rsidRDefault="00926BD9" w:rsidP="00A63C5B">
      <w:pPr>
        <w:widowControl w:val="0"/>
        <w:spacing w:after="0" w:line="264" w:lineRule="auto"/>
        <w:rPr>
          <w:rFonts w:ascii="Verdana" w:hAnsi="Verdana"/>
          <w:b/>
        </w:rPr>
      </w:pPr>
      <w:r w:rsidRPr="00982792">
        <w:rPr>
          <w:rFonts w:ascii="Verdana" w:hAnsi="Verdana"/>
          <w:b/>
        </w:rPr>
        <w:t>Standard Conditions of Hire</w:t>
      </w:r>
    </w:p>
    <w:p w14:paraId="45DF084A" w14:textId="77777777" w:rsidR="00926BD9" w:rsidRPr="00982792" w:rsidRDefault="00926BD9" w:rsidP="00A63C5B">
      <w:pPr>
        <w:widowControl w:val="0"/>
        <w:spacing w:after="0" w:line="264" w:lineRule="auto"/>
        <w:rPr>
          <w:rFonts w:ascii="Verdana" w:hAnsi="Verdana"/>
        </w:rPr>
      </w:pPr>
    </w:p>
    <w:p w14:paraId="45DF084B" w14:textId="77777777" w:rsidR="00926BD9" w:rsidRPr="00982792" w:rsidRDefault="00926BD9" w:rsidP="00A63C5B">
      <w:pPr>
        <w:widowControl w:val="0"/>
        <w:spacing w:after="0" w:line="264" w:lineRule="auto"/>
        <w:rPr>
          <w:rFonts w:ascii="Verdana" w:hAnsi="Verdana"/>
        </w:rPr>
      </w:pPr>
      <w:r w:rsidRPr="00982792">
        <w:rPr>
          <w:rFonts w:ascii="Verdana" w:hAnsi="Verdana"/>
        </w:rPr>
        <w:t xml:space="preserve">These standard conditions apply to all hiring of the Association’s premises.  If the Hirer is in any doubt as to the meaning of the following, the Bookings </w:t>
      </w:r>
      <w:smartTag w:uri="urn:schemas-microsoft-com:office:smarttags" w:element="PersonName">
        <w:r w:rsidRPr="00982792">
          <w:rPr>
            <w:rFonts w:ascii="Verdana" w:hAnsi="Verdana"/>
          </w:rPr>
          <w:t>Secretary</w:t>
        </w:r>
      </w:smartTag>
      <w:r w:rsidRPr="00982792">
        <w:rPr>
          <w:rFonts w:ascii="Verdana" w:hAnsi="Verdana"/>
        </w:rPr>
        <w:t xml:space="preserve"> or other relevant person should immediately be consulted.</w:t>
      </w:r>
    </w:p>
    <w:p w14:paraId="45DF084C" w14:textId="77777777" w:rsidR="00926BD9" w:rsidRPr="00982792" w:rsidRDefault="00926BD9" w:rsidP="00A63C5B">
      <w:pPr>
        <w:widowControl w:val="0"/>
        <w:spacing w:after="0" w:line="264" w:lineRule="auto"/>
        <w:rPr>
          <w:rFonts w:ascii="Verdana" w:hAnsi="Verdana"/>
        </w:rPr>
      </w:pPr>
    </w:p>
    <w:p w14:paraId="45DF084D" w14:textId="77777777" w:rsidR="00926BD9" w:rsidRPr="00982792" w:rsidRDefault="00926BD9" w:rsidP="00A63C5B">
      <w:pPr>
        <w:widowControl w:val="0"/>
        <w:spacing w:after="0" w:line="264" w:lineRule="auto"/>
        <w:rPr>
          <w:rFonts w:ascii="Verdana" w:hAnsi="Verdana"/>
          <w:b/>
        </w:rPr>
      </w:pPr>
      <w:r w:rsidRPr="00982792">
        <w:rPr>
          <w:rFonts w:ascii="Verdana" w:hAnsi="Verdana"/>
          <w:b/>
        </w:rPr>
        <w:t>1.</w:t>
      </w:r>
      <w:r w:rsidRPr="00982792">
        <w:rPr>
          <w:rFonts w:ascii="Verdana" w:hAnsi="Verdana"/>
          <w:b/>
        </w:rPr>
        <w:tab/>
        <w:t>Age</w:t>
      </w:r>
      <w:r w:rsidRPr="00982792">
        <w:rPr>
          <w:rFonts w:ascii="Verdana" w:hAnsi="Verdana"/>
          <w:b/>
        </w:rPr>
        <w:tab/>
      </w:r>
    </w:p>
    <w:p w14:paraId="45DF084E" w14:textId="77777777" w:rsidR="00926BD9" w:rsidRPr="00982792" w:rsidRDefault="00926BD9" w:rsidP="00A63C5B">
      <w:pPr>
        <w:widowControl w:val="0"/>
        <w:spacing w:after="0" w:line="264" w:lineRule="auto"/>
        <w:rPr>
          <w:rFonts w:ascii="Verdana" w:hAnsi="Verdana"/>
        </w:rPr>
      </w:pPr>
    </w:p>
    <w:p w14:paraId="45DF084F" w14:textId="77777777" w:rsidR="00926BD9" w:rsidRPr="00982792" w:rsidRDefault="00926BD9" w:rsidP="00A63C5B">
      <w:pPr>
        <w:widowControl w:val="0"/>
        <w:spacing w:after="0" w:line="264" w:lineRule="auto"/>
        <w:rPr>
          <w:rFonts w:ascii="Verdana" w:hAnsi="Verdana"/>
        </w:rPr>
      </w:pPr>
      <w:r w:rsidRPr="00982792">
        <w:rPr>
          <w:rFonts w:ascii="Verdana" w:hAnsi="Verdana"/>
        </w:rPr>
        <w:t>The Hirer, not being a person under 18 years of age, hereby accepts responsibility for being in charge of and on the premises at all times when the public are present and for ensuring that all conditions, under this Agreement, relating to management and supervision of the premises are met.</w:t>
      </w:r>
    </w:p>
    <w:p w14:paraId="45DF0850" w14:textId="77777777" w:rsidR="00926BD9" w:rsidRPr="00982792" w:rsidRDefault="00926BD9" w:rsidP="00A63C5B">
      <w:pPr>
        <w:widowControl w:val="0"/>
        <w:spacing w:after="0" w:line="264" w:lineRule="auto"/>
        <w:rPr>
          <w:rFonts w:ascii="Verdana" w:hAnsi="Verdana"/>
        </w:rPr>
      </w:pPr>
    </w:p>
    <w:p w14:paraId="45DF0851" w14:textId="77777777" w:rsidR="00926BD9" w:rsidRPr="00982792" w:rsidRDefault="00926BD9" w:rsidP="00A63C5B">
      <w:pPr>
        <w:widowControl w:val="0"/>
        <w:spacing w:after="0" w:line="264" w:lineRule="auto"/>
        <w:rPr>
          <w:rFonts w:ascii="Verdana" w:hAnsi="Verdana"/>
          <w:b/>
        </w:rPr>
      </w:pPr>
      <w:r w:rsidRPr="00982792">
        <w:rPr>
          <w:rFonts w:ascii="Verdana" w:hAnsi="Verdana"/>
          <w:b/>
        </w:rPr>
        <w:t>2.</w:t>
      </w:r>
      <w:r w:rsidRPr="00982792">
        <w:rPr>
          <w:rFonts w:ascii="Verdana" w:hAnsi="Verdana"/>
          <w:b/>
        </w:rPr>
        <w:tab/>
        <w:t>Supervision</w:t>
      </w:r>
    </w:p>
    <w:p w14:paraId="45DF0852" w14:textId="77777777" w:rsidR="00926BD9" w:rsidRPr="00982792" w:rsidRDefault="00926BD9" w:rsidP="00A63C5B">
      <w:pPr>
        <w:widowControl w:val="0"/>
        <w:spacing w:after="0" w:line="264" w:lineRule="auto"/>
        <w:rPr>
          <w:rFonts w:ascii="Verdana" w:hAnsi="Verdana"/>
        </w:rPr>
      </w:pPr>
    </w:p>
    <w:p w14:paraId="45DF0853" w14:textId="77777777" w:rsidR="00926BD9" w:rsidRPr="00982792" w:rsidRDefault="00926BD9" w:rsidP="00A63C5B">
      <w:pPr>
        <w:widowControl w:val="0"/>
        <w:spacing w:after="0" w:line="264" w:lineRule="auto"/>
        <w:rPr>
          <w:rFonts w:ascii="Verdana" w:hAnsi="Verdana"/>
        </w:rPr>
      </w:pPr>
      <w:r w:rsidRPr="00982792">
        <w:rPr>
          <w:rFonts w:ascii="Verdana" w:hAnsi="Verdana"/>
        </w:rPr>
        <w:t>The Hirer shall, during the period of the hiring, be responsible for -</w:t>
      </w:r>
    </w:p>
    <w:p w14:paraId="45DF0854" w14:textId="77777777" w:rsidR="00926BD9" w:rsidRPr="00982792" w:rsidRDefault="00926BD9" w:rsidP="00A63C5B">
      <w:pPr>
        <w:widowControl w:val="0"/>
        <w:spacing w:after="0" w:line="264" w:lineRule="auto"/>
        <w:rPr>
          <w:rFonts w:ascii="Verdana" w:hAnsi="Verdana"/>
        </w:rPr>
      </w:pPr>
    </w:p>
    <w:p w14:paraId="45DF0855" w14:textId="77777777" w:rsidR="00926BD9" w:rsidRPr="00982792" w:rsidRDefault="00926BD9" w:rsidP="00A63C5B">
      <w:pPr>
        <w:widowControl w:val="0"/>
        <w:numPr>
          <w:ilvl w:val="0"/>
          <w:numId w:val="24"/>
        </w:numPr>
        <w:tabs>
          <w:tab w:val="clear" w:pos="720"/>
        </w:tabs>
        <w:spacing w:after="0" w:line="264" w:lineRule="auto"/>
        <w:rPr>
          <w:rFonts w:ascii="Verdana" w:hAnsi="Verdana"/>
        </w:rPr>
      </w:pPr>
      <w:r w:rsidRPr="00982792">
        <w:rPr>
          <w:rFonts w:ascii="Verdana" w:hAnsi="Verdana"/>
        </w:rPr>
        <w:t>supervision of the premises, the fabric and the contents;</w:t>
      </w:r>
    </w:p>
    <w:p w14:paraId="45DF0856" w14:textId="77777777" w:rsidR="00926BD9" w:rsidRPr="00982792" w:rsidRDefault="00926BD9" w:rsidP="00A63C5B">
      <w:pPr>
        <w:widowControl w:val="0"/>
        <w:numPr>
          <w:ilvl w:val="0"/>
          <w:numId w:val="24"/>
        </w:numPr>
        <w:tabs>
          <w:tab w:val="clear" w:pos="720"/>
        </w:tabs>
        <w:spacing w:after="0" w:line="264" w:lineRule="auto"/>
        <w:rPr>
          <w:rFonts w:ascii="Verdana" w:hAnsi="Verdana"/>
        </w:rPr>
      </w:pPr>
      <w:r w:rsidRPr="00982792">
        <w:rPr>
          <w:rFonts w:ascii="Verdana" w:hAnsi="Verdana"/>
        </w:rPr>
        <w:t>their care, safety from damage, however slight, or change of any sort; and</w:t>
      </w:r>
    </w:p>
    <w:p w14:paraId="45DF0857" w14:textId="77777777" w:rsidR="00926BD9" w:rsidRPr="00982792" w:rsidRDefault="00926BD9" w:rsidP="00A63C5B">
      <w:pPr>
        <w:widowControl w:val="0"/>
        <w:numPr>
          <w:ilvl w:val="0"/>
          <w:numId w:val="24"/>
        </w:numPr>
        <w:tabs>
          <w:tab w:val="clear" w:pos="720"/>
        </w:tabs>
        <w:spacing w:after="0" w:line="264" w:lineRule="auto"/>
        <w:rPr>
          <w:rFonts w:ascii="Verdana" w:hAnsi="Verdana"/>
        </w:rPr>
      </w:pPr>
      <w:r w:rsidRPr="00982792">
        <w:rPr>
          <w:rFonts w:ascii="Verdana" w:hAnsi="Verdana"/>
        </w:rPr>
        <w:t>the behaviour of all persons using the premises whatever their capacity, including proper supervision of car parking arrangements so as to avoid obstruction of the highway.</w:t>
      </w:r>
    </w:p>
    <w:p w14:paraId="45DF0858" w14:textId="77777777" w:rsidR="00926BD9" w:rsidRPr="00982792" w:rsidRDefault="00926BD9" w:rsidP="00A63C5B">
      <w:pPr>
        <w:widowControl w:val="0"/>
        <w:spacing w:after="0" w:line="264" w:lineRule="auto"/>
        <w:rPr>
          <w:rFonts w:ascii="Verdana" w:hAnsi="Verdana"/>
        </w:rPr>
      </w:pPr>
    </w:p>
    <w:p w14:paraId="45DF0859" w14:textId="77777777" w:rsidR="00926BD9" w:rsidRPr="00982792" w:rsidRDefault="00926BD9" w:rsidP="00A63C5B">
      <w:pPr>
        <w:widowControl w:val="0"/>
        <w:spacing w:after="0" w:line="264" w:lineRule="auto"/>
        <w:rPr>
          <w:rFonts w:ascii="Verdana" w:hAnsi="Verdana"/>
        </w:rPr>
      </w:pPr>
      <w:r w:rsidRPr="00982792">
        <w:rPr>
          <w:rFonts w:ascii="Verdana" w:hAnsi="Verdana"/>
        </w:rPr>
        <w:t>As directed by the Association, the Hirer shall make good or pay for all damage (including accidental damage) to the premises or to the fixtures, fittings or contents and for loss of contents.</w:t>
      </w:r>
    </w:p>
    <w:p w14:paraId="45DF085A" w14:textId="77777777" w:rsidR="00926BD9" w:rsidRPr="00982792" w:rsidRDefault="00926BD9" w:rsidP="00A63C5B">
      <w:pPr>
        <w:widowControl w:val="0"/>
        <w:spacing w:after="0" w:line="264" w:lineRule="auto"/>
        <w:rPr>
          <w:rFonts w:ascii="Verdana" w:hAnsi="Verdana"/>
        </w:rPr>
      </w:pPr>
    </w:p>
    <w:p w14:paraId="45DF085B" w14:textId="77777777" w:rsidR="00926BD9" w:rsidRPr="00982792" w:rsidRDefault="00926BD9" w:rsidP="00A63C5B">
      <w:pPr>
        <w:widowControl w:val="0"/>
        <w:spacing w:after="0" w:line="264" w:lineRule="auto"/>
        <w:rPr>
          <w:rFonts w:ascii="Verdana" w:hAnsi="Verdana"/>
          <w:b/>
        </w:rPr>
      </w:pPr>
      <w:r w:rsidRPr="00982792">
        <w:rPr>
          <w:rFonts w:ascii="Verdana" w:hAnsi="Verdana"/>
          <w:b/>
        </w:rPr>
        <w:t>3.</w:t>
      </w:r>
      <w:r w:rsidRPr="00982792">
        <w:rPr>
          <w:rFonts w:ascii="Verdana" w:hAnsi="Verdana"/>
          <w:b/>
        </w:rPr>
        <w:tab/>
        <w:t>Use of premises</w:t>
      </w:r>
    </w:p>
    <w:p w14:paraId="45DF085C" w14:textId="77777777" w:rsidR="00926BD9" w:rsidRPr="00982792" w:rsidRDefault="00926BD9" w:rsidP="00A63C5B">
      <w:pPr>
        <w:widowControl w:val="0"/>
        <w:spacing w:after="0" w:line="264" w:lineRule="auto"/>
        <w:rPr>
          <w:rFonts w:ascii="Verdana" w:hAnsi="Verdana"/>
        </w:rPr>
      </w:pPr>
    </w:p>
    <w:p w14:paraId="45DF085D" w14:textId="77777777" w:rsidR="00926BD9" w:rsidRPr="00982792" w:rsidRDefault="00926BD9" w:rsidP="00A63C5B">
      <w:pPr>
        <w:widowControl w:val="0"/>
        <w:spacing w:after="0" w:line="264" w:lineRule="auto"/>
        <w:rPr>
          <w:rFonts w:ascii="Verdana" w:hAnsi="Verdana"/>
        </w:rPr>
      </w:pPr>
      <w:r w:rsidRPr="00982792">
        <w:rPr>
          <w:rFonts w:ascii="Verdana" w:hAnsi="Verdana"/>
        </w:rPr>
        <w:t>The Hirer shall not use the premises for any purpose other than that described in the Hiring Agreement and shall not sub-let or use the premises or allow the premises to be used for any unlawful purpose or in any unlawful way nor do anything or bring onto the premises anything which may endanger the same or render invalid any insurance policies in respect thereof nor allow the consumption of alcohol thereon without written permission.</w:t>
      </w:r>
    </w:p>
    <w:p w14:paraId="45DF085E" w14:textId="77777777" w:rsidR="00926BD9" w:rsidRPr="00982792" w:rsidRDefault="00926BD9" w:rsidP="00A63C5B">
      <w:pPr>
        <w:widowControl w:val="0"/>
        <w:spacing w:after="0" w:line="264" w:lineRule="auto"/>
        <w:rPr>
          <w:rFonts w:ascii="Verdana" w:hAnsi="Verdana"/>
        </w:rPr>
      </w:pPr>
    </w:p>
    <w:p w14:paraId="45DF085F" w14:textId="77777777" w:rsidR="00926BD9" w:rsidRPr="00982792" w:rsidRDefault="00926BD9" w:rsidP="00A63C5B">
      <w:pPr>
        <w:widowControl w:val="0"/>
        <w:spacing w:after="0" w:line="264" w:lineRule="auto"/>
        <w:rPr>
          <w:rFonts w:ascii="Verdana" w:hAnsi="Verdana"/>
          <w:b/>
        </w:rPr>
      </w:pPr>
      <w:r w:rsidRPr="00982792">
        <w:rPr>
          <w:rFonts w:ascii="Verdana" w:hAnsi="Verdana"/>
          <w:b/>
        </w:rPr>
        <w:t>4.</w:t>
      </w:r>
      <w:r w:rsidRPr="00982792">
        <w:rPr>
          <w:rFonts w:ascii="Verdana" w:hAnsi="Verdana"/>
          <w:b/>
        </w:rPr>
        <w:tab/>
        <w:t>Gaming, betting and lotteries</w:t>
      </w:r>
    </w:p>
    <w:p w14:paraId="45DF0860" w14:textId="77777777" w:rsidR="00926BD9" w:rsidRPr="00982792" w:rsidRDefault="00926BD9" w:rsidP="00A63C5B">
      <w:pPr>
        <w:widowControl w:val="0"/>
        <w:spacing w:after="0" w:line="264" w:lineRule="auto"/>
        <w:rPr>
          <w:rFonts w:ascii="Verdana" w:hAnsi="Verdana"/>
        </w:rPr>
      </w:pPr>
    </w:p>
    <w:p w14:paraId="45DF0861" w14:textId="77777777" w:rsidR="00926BD9" w:rsidRPr="00982792" w:rsidRDefault="00926BD9" w:rsidP="00A63C5B">
      <w:pPr>
        <w:widowControl w:val="0"/>
        <w:spacing w:after="0" w:line="264" w:lineRule="auto"/>
        <w:rPr>
          <w:rFonts w:ascii="Verdana" w:hAnsi="Verdana"/>
        </w:rPr>
      </w:pPr>
      <w:r w:rsidRPr="00982792">
        <w:rPr>
          <w:rFonts w:ascii="Verdana" w:hAnsi="Verdana"/>
        </w:rPr>
        <w:t>The Hirer shall ensure that nothing is done on or in relation to the premises in contravention of the law relating to gaming, betting and lotteries.</w:t>
      </w:r>
    </w:p>
    <w:p w14:paraId="45DF0862" w14:textId="77777777" w:rsidR="00926BD9" w:rsidRPr="00982792" w:rsidRDefault="00926BD9" w:rsidP="00A63C5B">
      <w:pPr>
        <w:widowControl w:val="0"/>
        <w:spacing w:after="0" w:line="264" w:lineRule="auto"/>
        <w:rPr>
          <w:rFonts w:ascii="Verdana" w:hAnsi="Verdana"/>
        </w:rPr>
      </w:pPr>
    </w:p>
    <w:p w14:paraId="45DF0863" w14:textId="77777777" w:rsidR="00926BD9" w:rsidRPr="00982792" w:rsidRDefault="00926BD9" w:rsidP="00A63C5B">
      <w:pPr>
        <w:widowControl w:val="0"/>
        <w:spacing w:after="0" w:line="264" w:lineRule="auto"/>
        <w:rPr>
          <w:rFonts w:ascii="Verdana" w:hAnsi="Verdana"/>
          <w:b/>
        </w:rPr>
      </w:pPr>
      <w:r w:rsidRPr="00982792">
        <w:rPr>
          <w:rFonts w:ascii="Verdana" w:hAnsi="Verdana"/>
          <w:b/>
        </w:rPr>
        <w:t>5.</w:t>
      </w:r>
      <w:r w:rsidRPr="00982792">
        <w:rPr>
          <w:rFonts w:ascii="Verdana" w:hAnsi="Verdana"/>
          <w:b/>
        </w:rPr>
        <w:tab/>
        <w:t>Licensable activities</w:t>
      </w:r>
    </w:p>
    <w:p w14:paraId="45DF0864" w14:textId="77777777" w:rsidR="00926BD9" w:rsidRPr="00982792" w:rsidRDefault="00926BD9" w:rsidP="00A63C5B">
      <w:pPr>
        <w:widowControl w:val="0"/>
        <w:spacing w:after="0" w:line="264" w:lineRule="auto"/>
        <w:rPr>
          <w:rFonts w:ascii="Verdana" w:hAnsi="Verdana"/>
        </w:rPr>
      </w:pPr>
    </w:p>
    <w:p w14:paraId="45DF0865" w14:textId="77777777" w:rsidR="00926BD9" w:rsidRPr="00982792" w:rsidRDefault="00C80A57" w:rsidP="00A63C5B">
      <w:pPr>
        <w:widowControl w:val="0"/>
        <w:spacing w:after="0" w:line="264" w:lineRule="auto"/>
        <w:rPr>
          <w:rFonts w:ascii="Verdana" w:hAnsi="Verdana"/>
        </w:rPr>
      </w:pPr>
      <w:r w:rsidRPr="00982792">
        <w:rPr>
          <w:rFonts w:ascii="Verdana" w:hAnsi="Verdana"/>
        </w:rPr>
        <w:t>T</w:t>
      </w:r>
      <w:r w:rsidR="00926BD9" w:rsidRPr="00982792">
        <w:rPr>
          <w:rFonts w:ascii="Verdana" w:hAnsi="Verdana"/>
        </w:rPr>
        <w:t xml:space="preserve">he Association holds a </w:t>
      </w:r>
      <w:r w:rsidRPr="00982792">
        <w:rPr>
          <w:rFonts w:ascii="Verdana" w:hAnsi="Verdana"/>
        </w:rPr>
        <w:t xml:space="preserve">joint </w:t>
      </w:r>
      <w:r w:rsidR="00926BD9" w:rsidRPr="00982792">
        <w:rPr>
          <w:rFonts w:ascii="Verdana" w:hAnsi="Verdana"/>
        </w:rPr>
        <w:t xml:space="preserve">PRS for Music Licence If other licences are required in respect </w:t>
      </w:r>
      <w:r w:rsidR="00926BD9" w:rsidRPr="00982792">
        <w:rPr>
          <w:rFonts w:ascii="Verdana" w:hAnsi="Verdana"/>
        </w:rPr>
        <w:lastRenderedPageBreak/>
        <w:t>of any activity in the premises, the Hirer should ensure that they hold the relevant licence or that the Association holds it.</w:t>
      </w:r>
    </w:p>
    <w:p w14:paraId="45DF0866" w14:textId="77777777" w:rsidR="00926BD9" w:rsidRPr="00982792" w:rsidRDefault="00926BD9" w:rsidP="00A63C5B">
      <w:pPr>
        <w:widowControl w:val="0"/>
        <w:spacing w:after="0" w:line="264" w:lineRule="auto"/>
        <w:rPr>
          <w:rFonts w:ascii="Verdana" w:hAnsi="Verdana"/>
        </w:rPr>
      </w:pPr>
    </w:p>
    <w:p w14:paraId="45DF0867" w14:textId="77777777" w:rsidR="00926BD9" w:rsidRPr="00982792" w:rsidRDefault="00926BD9" w:rsidP="00A63C5B">
      <w:pPr>
        <w:widowControl w:val="0"/>
        <w:spacing w:after="0" w:line="264" w:lineRule="auto"/>
        <w:rPr>
          <w:rFonts w:ascii="Verdana" w:hAnsi="Verdana"/>
          <w:b/>
        </w:rPr>
      </w:pPr>
      <w:r w:rsidRPr="00982792">
        <w:rPr>
          <w:rFonts w:ascii="Verdana" w:hAnsi="Verdana"/>
          <w:b/>
        </w:rPr>
        <w:t>6.</w:t>
      </w:r>
      <w:r w:rsidRPr="00982792">
        <w:rPr>
          <w:rFonts w:ascii="Verdana" w:hAnsi="Verdana"/>
          <w:b/>
        </w:rPr>
        <w:tab/>
        <w:t>Public safety compliance</w:t>
      </w:r>
    </w:p>
    <w:p w14:paraId="45DF0868" w14:textId="77777777" w:rsidR="00926BD9" w:rsidRPr="00982792" w:rsidRDefault="00926BD9" w:rsidP="00A63C5B">
      <w:pPr>
        <w:widowControl w:val="0"/>
        <w:spacing w:after="0" w:line="264" w:lineRule="auto"/>
        <w:rPr>
          <w:rFonts w:ascii="Verdana" w:hAnsi="Verdana"/>
        </w:rPr>
      </w:pPr>
    </w:p>
    <w:p w14:paraId="45DF0869" w14:textId="77777777" w:rsidR="00926BD9" w:rsidRPr="00982792" w:rsidRDefault="00926BD9" w:rsidP="00A63C5B">
      <w:pPr>
        <w:widowControl w:val="0"/>
        <w:spacing w:after="0" w:line="264" w:lineRule="auto"/>
        <w:rPr>
          <w:rFonts w:ascii="Verdana" w:hAnsi="Verdana"/>
        </w:rPr>
      </w:pPr>
      <w:r w:rsidRPr="00982792">
        <w:rPr>
          <w:rFonts w:ascii="Verdana" w:hAnsi="Verdana"/>
        </w:rPr>
        <w:t>The Hirer shall comply with all conditions and regulations made in respect of the premises by the Local Authority, the Licensing Authority, the hall’s Fire Risk Assessment or otherwise, particularly in connection with any event which constitutes regulated entertainment, at which alcohol is sold or provided, or which is attended by children.  The hirer shall also comply with the Association’s health and safety policy</w:t>
      </w:r>
      <w:r w:rsidRPr="00982792">
        <w:rPr>
          <w:rFonts w:ascii="Verdana" w:hAnsi="Verdana"/>
          <w:vertAlign w:val="superscript"/>
        </w:rPr>
        <w:footnoteReference w:id="6"/>
      </w:r>
      <w:r w:rsidRPr="00982792">
        <w:rPr>
          <w:rFonts w:ascii="Verdana" w:hAnsi="Verdana"/>
        </w:rPr>
        <w:t>.</w:t>
      </w:r>
    </w:p>
    <w:p w14:paraId="45DF086A" w14:textId="77777777" w:rsidR="00926BD9" w:rsidRPr="00982792" w:rsidRDefault="00926BD9" w:rsidP="00A63C5B">
      <w:pPr>
        <w:widowControl w:val="0"/>
        <w:spacing w:after="0" w:line="264" w:lineRule="auto"/>
        <w:rPr>
          <w:rFonts w:ascii="Verdana" w:hAnsi="Verdana"/>
        </w:rPr>
      </w:pPr>
    </w:p>
    <w:p w14:paraId="45DF086B" w14:textId="77777777" w:rsidR="00926BD9" w:rsidRPr="00982792" w:rsidRDefault="00926BD9" w:rsidP="00A63C5B">
      <w:pPr>
        <w:widowControl w:val="0"/>
        <w:numPr>
          <w:ilvl w:val="0"/>
          <w:numId w:val="25"/>
        </w:numPr>
        <w:tabs>
          <w:tab w:val="clear" w:pos="720"/>
        </w:tabs>
        <w:spacing w:after="0" w:line="264" w:lineRule="auto"/>
        <w:rPr>
          <w:rFonts w:ascii="Verdana" w:hAnsi="Verdana"/>
        </w:rPr>
      </w:pPr>
      <w:r w:rsidRPr="00982792">
        <w:rPr>
          <w:rFonts w:ascii="Verdana" w:hAnsi="Verdana"/>
        </w:rPr>
        <w:t>The Hirer acknowledges that they have received instruction in the following matters:</w:t>
      </w:r>
      <w:r w:rsidRPr="00982792">
        <w:rPr>
          <w:rFonts w:ascii="Verdana" w:hAnsi="Verdana"/>
          <w:vertAlign w:val="superscript"/>
        </w:rPr>
        <w:footnoteReference w:id="7"/>
      </w:r>
      <w:r w:rsidRPr="00982792">
        <w:rPr>
          <w:rFonts w:ascii="Verdana" w:hAnsi="Verdana"/>
        </w:rPr>
        <w:t xml:space="preserve"> </w:t>
      </w:r>
    </w:p>
    <w:p w14:paraId="45DF086C" w14:textId="77777777" w:rsidR="00926BD9" w:rsidRPr="00982792" w:rsidRDefault="00926BD9" w:rsidP="00A63C5B">
      <w:pPr>
        <w:widowControl w:val="0"/>
        <w:numPr>
          <w:ilvl w:val="0"/>
          <w:numId w:val="24"/>
        </w:numPr>
        <w:tabs>
          <w:tab w:val="clear" w:pos="720"/>
        </w:tabs>
        <w:spacing w:after="0" w:line="264" w:lineRule="auto"/>
        <w:rPr>
          <w:rFonts w:ascii="Verdana" w:hAnsi="Verdana"/>
        </w:rPr>
      </w:pPr>
      <w:r w:rsidRPr="00982792">
        <w:rPr>
          <w:rFonts w:ascii="Verdana" w:hAnsi="Verdana"/>
        </w:rPr>
        <w:t>The action to be taken in event of fire. This includes calling the Fire Service and evacuating the hall;</w:t>
      </w:r>
    </w:p>
    <w:p w14:paraId="45DF086D" w14:textId="77777777" w:rsidR="00C80A57" w:rsidRPr="00982792" w:rsidRDefault="00C80A57" w:rsidP="00C80A57">
      <w:pPr>
        <w:widowControl w:val="0"/>
        <w:spacing w:after="0" w:line="264" w:lineRule="auto"/>
        <w:ind w:left="720"/>
        <w:rPr>
          <w:rFonts w:ascii="Verdana" w:hAnsi="Verdana"/>
          <w:sz w:val="18"/>
          <w:szCs w:val="18"/>
        </w:rPr>
      </w:pPr>
    </w:p>
    <w:p w14:paraId="45DF086E" w14:textId="77777777" w:rsidR="00926BD9" w:rsidRPr="00982792" w:rsidRDefault="00926BD9" w:rsidP="00A63C5B">
      <w:pPr>
        <w:widowControl w:val="0"/>
        <w:numPr>
          <w:ilvl w:val="0"/>
          <w:numId w:val="24"/>
        </w:numPr>
        <w:tabs>
          <w:tab w:val="clear" w:pos="720"/>
        </w:tabs>
        <w:spacing w:after="0" w:line="264" w:lineRule="auto"/>
        <w:rPr>
          <w:rFonts w:ascii="Verdana" w:hAnsi="Verdana"/>
        </w:rPr>
      </w:pPr>
      <w:r w:rsidRPr="00982792">
        <w:rPr>
          <w:rFonts w:ascii="Verdana" w:hAnsi="Verdana"/>
        </w:rPr>
        <w:t>The location and use of fire equipment.  (Include diagram of location when handing over keys);</w:t>
      </w:r>
    </w:p>
    <w:p w14:paraId="45DF086F" w14:textId="77777777" w:rsidR="00C80A57" w:rsidRPr="00982792" w:rsidRDefault="00C80A57" w:rsidP="00C80A57">
      <w:pPr>
        <w:widowControl w:val="0"/>
        <w:spacing w:after="0" w:line="264" w:lineRule="auto"/>
        <w:ind w:left="720"/>
        <w:rPr>
          <w:rFonts w:ascii="Verdana" w:hAnsi="Verdana"/>
          <w:sz w:val="18"/>
          <w:szCs w:val="18"/>
        </w:rPr>
      </w:pPr>
    </w:p>
    <w:p w14:paraId="45DF0870" w14:textId="77777777" w:rsidR="00926BD9" w:rsidRPr="00982792" w:rsidRDefault="00926BD9" w:rsidP="00A63C5B">
      <w:pPr>
        <w:widowControl w:val="0"/>
        <w:numPr>
          <w:ilvl w:val="0"/>
          <w:numId w:val="24"/>
        </w:numPr>
        <w:tabs>
          <w:tab w:val="clear" w:pos="720"/>
        </w:tabs>
        <w:spacing w:after="0" w:line="264" w:lineRule="auto"/>
        <w:rPr>
          <w:rFonts w:ascii="Verdana" w:hAnsi="Verdana"/>
        </w:rPr>
      </w:pPr>
      <w:r w:rsidRPr="00982792">
        <w:rPr>
          <w:rFonts w:ascii="Verdana" w:hAnsi="Verdana"/>
        </w:rPr>
        <w:t>Escape routes and the need to keep them clear;</w:t>
      </w:r>
    </w:p>
    <w:p w14:paraId="45DF0871" w14:textId="77777777" w:rsidR="00C80A57" w:rsidRPr="00982792" w:rsidRDefault="00C80A57" w:rsidP="00C80A57">
      <w:pPr>
        <w:widowControl w:val="0"/>
        <w:spacing w:after="0" w:line="264" w:lineRule="auto"/>
        <w:ind w:left="720"/>
        <w:rPr>
          <w:rFonts w:ascii="Verdana" w:hAnsi="Verdana"/>
          <w:sz w:val="18"/>
          <w:szCs w:val="18"/>
        </w:rPr>
      </w:pPr>
    </w:p>
    <w:p w14:paraId="45DF0872" w14:textId="77777777" w:rsidR="00926BD9" w:rsidRPr="00982792" w:rsidRDefault="00926BD9" w:rsidP="00A63C5B">
      <w:pPr>
        <w:widowControl w:val="0"/>
        <w:numPr>
          <w:ilvl w:val="0"/>
          <w:numId w:val="24"/>
        </w:numPr>
        <w:tabs>
          <w:tab w:val="clear" w:pos="720"/>
        </w:tabs>
        <w:spacing w:after="0" w:line="264" w:lineRule="auto"/>
        <w:rPr>
          <w:rFonts w:ascii="Verdana" w:hAnsi="Verdana"/>
        </w:rPr>
      </w:pPr>
      <w:r w:rsidRPr="00982792">
        <w:rPr>
          <w:rFonts w:ascii="Verdana" w:hAnsi="Verdana"/>
        </w:rPr>
        <w:t>Method of operation of escape door fastenings;</w:t>
      </w:r>
    </w:p>
    <w:p w14:paraId="45DF0873" w14:textId="77777777" w:rsidR="00C80A57" w:rsidRPr="00982792" w:rsidRDefault="00C80A57" w:rsidP="00C80A57">
      <w:pPr>
        <w:widowControl w:val="0"/>
        <w:spacing w:after="0" w:line="264" w:lineRule="auto"/>
        <w:ind w:left="720"/>
        <w:rPr>
          <w:rFonts w:ascii="Verdana" w:hAnsi="Verdana"/>
          <w:sz w:val="18"/>
          <w:szCs w:val="18"/>
        </w:rPr>
      </w:pPr>
    </w:p>
    <w:p w14:paraId="45DF0874" w14:textId="77777777" w:rsidR="00926BD9" w:rsidRPr="00982792" w:rsidRDefault="00926BD9" w:rsidP="00A63C5B">
      <w:pPr>
        <w:widowControl w:val="0"/>
        <w:numPr>
          <w:ilvl w:val="0"/>
          <w:numId w:val="24"/>
        </w:numPr>
        <w:tabs>
          <w:tab w:val="clear" w:pos="720"/>
        </w:tabs>
        <w:spacing w:after="0" w:line="264" w:lineRule="auto"/>
        <w:rPr>
          <w:rFonts w:ascii="Verdana" w:hAnsi="Verdana"/>
        </w:rPr>
      </w:pPr>
      <w:r w:rsidRPr="00982792">
        <w:rPr>
          <w:rFonts w:ascii="Verdana" w:hAnsi="Verdana"/>
        </w:rPr>
        <w:t>Appreciation of the importance of any fire doors and of closing all fire doors at the time of a fire.</w:t>
      </w:r>
    </w:p>
    <w:p w14:paraId="45DF0875" w14:textId="77777777" w:rsidR="00926BD9" w:rsidRPr="00982792" w:rsidRDefault="00926BD9" w:rsidP="00A63C5B">
      <w:pPr>
        <w:widowControl w:val="0"/>
        <w:spacing w:after="0" w:line="264" w:lineRule="auto"/>
        <w:rPr>
          <w:rFonts w:ascii="Verdana" w:hAnsi="Verdana"/>
          <w:sz w:val="18"/>
          <w:szCs w:val="18"/>
        </w:rPr>
      </w:pPr>
    </w:p>
    <w:p w14:paraId="45DF0876" w14:textId="77777777" w:rsidR="00926BD9" w:rsidRPr="00982792" w:rsidRDefault="00926BD9" w:rsidP="00A63C5B">
      <w:pPr>
        <w:widowControl w:val="0"/>
        <w:numPr>
          <w:ilvl w:val="0"/>
          <w:numId w:val="25"/>
        </w:numPr>
        <w:tabs>
          <w:tab w:val="clear" w:pos="720"/>
        </w:tabs>
        <w:spacing w:after="0" w:line="264" w:lineRule="auto"/>
        <w:rPr>
          <w:rFonts w:ascii="Verdana" w:hAnsi="Verdana"/>
        </w:rPr>
      </w:pPr>
      <w:r w:rsidRPr="00982792">
        <w:rPr>
          <w:rFonts w:ascii="Verdana" w:hAnsi="Verdana"/>
        </w:rPr>
        <w:t>In advance of an entertainment or play the Hirer shall check the following items:</w:t>
      </w:r>
    </w:p>
    <w:p w14:paraId="45DF0877" w14:textId="77777777" w:rsidR="00926BD9" w:rsidRPr="00982792" w:rsidRDefault="00926BD9" w:rsidP="00A63C5B">
      <w:pPr>
        <w:widowControl w:val="0"/>
        <w:spacing w:after="0" w:line="264" w:lineRule="auto"/>
        <w:rPr>
          <w:rFonts w:ascii="Verdana" w:hAnsi="Verdana"/>
        </w:rPr>
      </w:pPr>
    </w:p>
    <w:p w14:paraId="45DF0878" w14:textId="77777777" w:rsidR="00926BD9" w:rsidRPr="00982792" w:rsidRDefault="00926BD9" w:rsidP="00A63C5B">
      <w:pPr>
        <w:widowControl w:val="0"/>
        <w:numPr>
          <w:ilvl w:val="0"/>
          <w:numId w:val="26"/>
        </w:numPr>
        <w:tabs>
          <w:tab w:val="clear" w:pos="720"/>
        </w:tabs>
        <w:spacing w:after="0" w:line="264" w:lineRule="auto"/>
        <w:rPr>
          <w:rFonts w:ascii="Verdana" w:hAnsi="Verdana"/>
        </w:rPr>
      </w:pPr>
      <w:r w:rsidRPr="00982792">
        <w:rPr>
          <w:rFonts w:ascii="Verdana" w:hAnsi="Verdana"/>
        </w:rPr>
        <w:t>That all fire exits are unlocked and panic bolts in good working order;</w:t>
      </w:r>
    </w:p>
    <w:p w14:paraId="45DF0879" w14:textId="77777777" w:rsidR="00926BD9" w:rsidRPr="00982792" w:rsidRDefault="00926BD9" w:rsidP="00A63C5B">
      <w:pPr>
        <w:widowControl w:val="0"/>
        <w:numPr>
          <w:ilvl w:val="0"/>
          <w:numId w:val="26"/>
        </w:numPr>
        <w:tabs>
          <w:tab w:val="clear" w:pos="720"/>
        </w:tabs>
        <w:spacing w:after="0" w:line="264" w:lineRule="auto"/>
        <w:rPr>
          <w:rFonts w:ascii="Verdana" w:hAnsi="Verdana"/>
        </w:rPr>
      </w:pPr>
      <w:r w:rsidRPr="00982792">
        <w:rPr>
          <w:rFonts w:ascii="Verdana" w:hAnsi="Verdana"/>
        </w:rPr>
        <w:t>That all escape routes are free of obstruction and can be safely used;</w:t>
      </w:r>
    </w:p>
    <w:p w14:paraId="45DF087A" w14:textId="77777777" w:rsidR="00926BD9" w:rsidRPr="00982792" w:rsidRDefault="00926BD9" w:rsidP="00A63C5B">
      <w:pPr>
        <w:widowControl w:val="0"/>
        <w:numPr>
          <w:ilvl w:val="0"/>
          <w:numId w:val="26"/>
        </w:numPr>
        <w:tabs>
          <w:tab w:val="clear" w:pos="720"/>
        </w:tabs>
        <w:spacing w:after="0" w:line="264" w:lineRule="auto"/>
        <w:rPr>
          <w:rFonts w:ascii="Verdana" w:hAnsi="Verdana"/>
        </w:rPr>
      </w:pPr>
      <w:r w:rsidRPr="00982792">
        <w:rPr>
          <w:rFonts w:ascii="Verdana" w:hAnsi="Verdana"/>
        </w:rPr>
        <w:t>That any fire doors are not wedged open;</w:t>
      </w:r>
    </w:p>
    <w:p w14:paraId="45DF087B" w14:textId="77777777" w:rsidR="00926BD9" w:rsidRPr="00982792" w:rsidRDefault="00926BD9" w:rsidP="00A63C5B">
      <w:pPr>
        <w:widowControl w:val="0"/>
        <w:numPr>
          <w:ilvl w:val="0"/>
          <w:numId w:val="26"/>
        </w:numPr>
        <w:tabs>
          <w:tab w:val="clear" w:pos="720"/>
        </w:tabs>
        <w:spacing w:after="0" w:line="264" w:lineRule="auto"/>
        <w:rPr>
          <w:rFonts w:ascii="Verdana" w:hAnsi="Verdana"/>
        </w:rPr>
      </w:pPr>
      <w:r w:rsidRPr="00982792">
        <w:rPr>
          <w:rFonts w:ascii="Verdana" w:hAnsi="Verdana"/>
        </w:rPr>
        <w:t>That exit signs are illuminated;</w:t>
      </w:r>
    </w:p>
    <w:p w14:paraId="45DF087C" w14:textId="77777777" w:rsidR="00926BD9" w:rsidRPr="00982792" w:rsidRDefault="00926BD9" w:rsidP="00A63C5B">
      <w:pPr>
        <w:widowControl w:val="0"/>
        <w:numPr>
          <w:ilvl w:val="0"/>
          <w:numId w:val="26"/>
        </w:numPr>
        <w:tabs>
          <w:tab w:val="clear" w:pos="720"/>
        </w:tabs>
        <w:spacing w:after="0" w:line="264" w:lineRule="auto"/>
        <w:rPr>
          <w:rFonts w:ascii="Verdana" w:hAnsi="Verdana"/>
        </w:rPr>
      </w:pPr>
      <w:r w:rsidRPr="00982792">
        <w:rPr>
          <w:rFonts w:ascii="Verdana" w:hAnsi="Verdana"/>
        </w:rPr>
        <w:t>That there is no obvious fire hazard on the premises.</w:t>
      </w:r>
    </w:p>
    <w:p w14:paraId="45DF087D" w14:textId="77777777" w:rsidR="00926BD9" w:rsidRPr="00982792" w:rsidRDefault="00926BD9" w:rsidP="00A63C5B">
      <w:pPr>
        <w:widowControl w:val="0"/>
        <w:spacing w:after="0" w:line="264" w:lineRule="auto"/>
        <w:rPr>
          <w:rFonts w:ascii="Verdana" w:hAnsi="Verdana"/>
        </w:rPr>
      </w:pPr>
    </w:p>
    <w:p w14:paraId="45DF087E" w14:textId="77777777" w:rsidR="00926BD9" w:rsidRPr="00982792" w:rsidRDefault="00926BD9" w:rsidP="00A63C5B">
      <w:pPr>
        <w:widowControl w:val="0"/>
        <w:spacing w:after="0" w:line="264" w:lineRule="auto"/>
        <w:rPr>
          <w:rFonts w:ascii="Verdana" w:hAnsi="Verdana"/>
          <w:b/>
        </w:rPr>
      </w:pPr>
      <w:r w:rsidRPr="00982792">
        <w:rPr>
          <w:rFonts w:ascii="Verdana" w:hAnsi="Verdana"/>
          <w:b/>
        </w:rPr>
        <w:t>7.</w:t>
      </w:r>
      <w:r w:rsidRPr="00982792">
        <w:rPr>
          <w:rFonts w:ascii="Verdana" w:hAnsi="Verdana"/>
          <w:b/>
        </w:rPr>
        <w:tab/>
        <w:t>Means of escape</w:t>
      </w:r>
    </w:p>
    <w:p w14:paraId="45DF087F" w14:textId="77777777" w:rsidR="00926BD9" w:rsidRPr="00982792" w:rsidRDefault="00926BD9" w:rsidP="00A63C5B">
      <w:pPr>
        <w:widowControl w:val="0"/>
        <w:spacing w:after="0" w:line="264" w:lineRule="auto"/>
        <w:rPr>
          <w:rFonts w:ascii="Verdana" w:hAnsi="Verdana"/>
        </w:rPr>
      </w:pPr>
    </w:p>
    <w:p w14:paraId="45DF0880" w14:textId="77777777" w:rsidR="00926BD9" w:rsidRPr="00982792" w:rsidRDefault="00926BD9" w:rsidP="00A63C5B">
      <w:pPr>
        <w:widowControl w:val="0"/>
        <w:numPr>
          <w:ilvl w:val="0"/>
          <w:numId w:val="27"/>
        </w:numPr>
        <w:tabs>
          <w:tab w:val="clear" w:pos="720"/>
        </w:tabs>
        <w:spacing w:after="0" w:line="264" w:lineRule="auto"/>
        <w:rPr>
          <w:rFonts w:ascii="Verdana" w:hAnsi="Verdana"/>
        </w:rPr>
      </w:pPr>
      <w:r w:rsidRPr="00982792">
        <w:rPr>
          <w:rFonts w:ascii="Verdana" w:hAnsi="Verdana"/>
        </w:rPr>
        <w:t>All means of exit from the premises must be kept free from obstruction and immediately available for instant free public exit.</w:t>
      </w:r>
    </w:p>
    <w:p w14:paraId="45DF0881" w14:textId="77777777" w:rsidR="00926BD9" w:rsidRPr="00982792" w:rsidRDefault="00926BD9" w:rsidP="00A63C5B">
      <w:pPr>
        <w:widowControl w:val="0"/>
        <w:spacing w:after="0" w:line="264" w:lineRule="auto"/>
        <w:rPr>
          <w:rFonts w:ascii="Verdana" w:hAnsi="Verdana"/>
        </w:rPr>
      </w:pPr>
    </w:p>
    <w:p w14:paraId="45DF0882" w14:textId="77777777" w:rsidR="00926BD9" w:rsidRPr="00982792" w:rsidRDefault="00926BD9" w:rsidP="00A63C5B">
      <w:pPr>
        <w:widowControl w:val="0"/>
        <w:numPr>
          <w:ilvl w:val="0"/>
          <w:numId w:val="27"/>
        </w:numPr>
        <w:tabs>
          <w:tab w:val="clear" w:pos="720"/>
        </w:tabs>
        <w:spacing w:after="0" w:line="264" w:lineRule="auto"/>
        <w:rPr>
          <w:rFonts w:ascii="Verdana" w:hAnsi="Verdana"/>
        </w:rPr>
      </w:pPr>
      <w:r w:rsidRPr="00982792">
        <w:rPr>
          <w:rFonts w:ascii="Verdana" w:hAnsi="Verdana"/>
        </w:rPr>
        <w:t xml:space="preserve">The emergency lighting supply illuminating all exit signs and routes must be turned </w:t>
      </w:r>
      <w:r w:rsidRPr="00982792">
        <w:rPr>
          <w:rFonts w:ascii="Verdana" w:hAnsi="Verdana"/>
        </w:rPr>
        <w:lastRenderedPageBreak/>
        <w:t>on during the whole of the time the premises are occupied (if not operated by an automatic mains failure switching device).</w:t>
      </w:r>
    </w:p>
    <w:p w14:paraId="45DF0883" w14:textId="77777777" w:rsidR="00926BD9" w:rsidRPr="00982792" w:rsidRDefault="00926BD9" w:rsidP="00A63C5B">
      <w:pPr>
        <w:keepNext/>
        <w:widowControl w:val="0"/>
        <w:spacing w:after="0" w:line="264" w:lineRule="auto"/>
        <w:rPr>
          <w:rFonts w:ascii="Verdana" w:hAnsi="Verdana"/>
          <w:b/>
        </w:rPr>
      </w:pPr>
      <w:r w:rsidRPr="00982792">
        <w:rPr>
          <w:rFonts w:ascii="Verdana" w:hAnsi="Verdana"/>
          <w:b/>
        </w:rPr>
        <w:t>8.</w:t>
      </w:r>
      <w:r w:rsidRPr="00982792">
        <w:rPr>
          <w:rFonts w:ascii="Verdana" w:hAnsi="Verdana"/>
          <w:b/>
        </w:rPr>
        <w:tab/>
        <w:t>Outbreaks of fire</w:t>
      </w:r>
    </w:p>
    <w:p w14:paraId="45DF0884" w14:textId="77777777" w:rsidR="00926BD9" w:rsidRPr="00982792" w:rsidRDefault="00926BD9" w:rsidP="00A63C5B">
      <w:pPr>
        <w:keepNext/>
        <w:widowControl w:val="0"/>
        <w:spacing w:after="0" w:line="264" w:lineRule="auto"/>
        <w:rPr>
          <w:rFonts w:ascii="Verdana" w:hAnsi="Verdana"/>
        </w:rPr>
      </w:pPr>
    </w:p>
    <w:p w14:paraId="45DF0885" w14:textId="77777777" w:rsidR="00926BD9" w:rsidRPr="00982792" w:rsidRDefault="00926BD9" w:rsidP="00A63C5B">
      <w:pPr>
        <w:widowControl w:val="0"/>
        <w:spacing w:after="0" w:line="264" w:lineRule="auto"/>
        <w:rPr>
          <w:rFonts w:ascii="Verdana" w:hAnsi="Verdana"/>
        </w:rPr>
      </w:pPr>
      <w:r w:rsidRPr="00982792">
        <w:rPr>
          <w:rFonts w:ascii="Verdana" w:hAnsi="Verdana"/>
        </w:rPr>
        <w:t>The Fire Service shall be called to any outbreak of fire, however slight, and details thereof shall be given to the Secretary of the Association [or state other relevant person].</w:t>
      </w:r>
    </w:p>
    <w:p w14:paraId="45DF0886" w14:textId="77777777" w:rsidR="00926BD9" w:rsidRPr="00982792" w:rsidRDefault="00926BD9" w:rsidP="00A63C5B">
      <w:pPr>
        <w:widowControl w:val="0"/>
        <w:spacing w:after="0" w:line="264" w:lineRule="auto"/>
        <w:rPr>
          <w:rFonts w:ascii="Verdana" w:hAnsi="Verdana"/>
        </w:rPr>
      </w:pPr>
    </w:p>
    <w:p w14:paraId="45DF0887" w14:textId="77777777" w:rsidR="00926BD9" w:rsidRPr="00982792" w:rsidRDefault="00926BD9" w:rsidP="00A63C5B">
      <w:pPr>
        <w:widowControl w:val="0"/>
        <w:spacing w:after="0" w:line="264" w:lineRule="auto"/>
        <w:rPr>
          <w:rFonts w:ascii="Verdana" w:hAnsi="Verdana"/>
          <w:b/>
        </w:rPr>
      </w:pPr>
      <w:r w:rsidRPr="00982792">
        <w:rPr>
          <w:rFonts w:ascii="Verdana" w:hAnsi="Verdana"/>
          <w:b/>
        </w:rPr>
        <w:t>9.</w:t>
      </w:r>
      <w:r w:rsidRPr="00982792">
        <w:rPr>
          <w:rFonts w:ascii="Verdana" w:hAnsi="Verdana"/>
          <w:b/>
        </w:rPr>
        <w:tab/>
        <w:t>Health and hygiene</w:t>
      </w:r>
    </w:p>
    <w:p w14:paraId="45DF0888" w14:textId="77777777" w:rsidR="00926BD9" w:rsidRPr="00982792" w:rsidRDefault="00926BD9" w:rsidP="00A63C5B">
      <w:pPr>
        <w:widowControl w:val="0"/>
        <w:spacing w:after="0" w:line="264" w:lineRule="auto"/>
        <w:rPr>
          <w:rFonts w:ascii="Verdana" w:hAnsi="Verdana"/>
        </w:rPr>
      </w:pPr>
    </w:p>
    <w:p w14:paraId="45DF0889" w14:textId="77777777" w:rsidR="00926BD9" w:rsidRPr="00982792" w:rsidRDefault="00926BD9" w:rsidP="00A63C5B">
      <w:pPr>
        <w:widowControl w:val="0"/>
        <w:spacing w:after="0" w:line="264" w:lineRule="auto"/>
        <w:rPr>
          <w:rFonts w:ascii="Verdana" w:hAnsi="Verdana"/>
        </w:rPr>
      </w:pPr>
      <w:r w:rsidRPr="00982792">
        <w:rPr>
          <w:rFonts w:ascii="Verdana" w:hAnsi="Verdana"/>
        </w:rPr>
        <w:t>The Hirer shall, if preparing, serving or selling food, observe all relevant food health and hygiene legislation and regulations</w:t>
      </w:r>
      <w:r w:rsidRPr="00982792">
        <w:rPr>
          <w:rFonts w:ascii="Verdana" w:hAnsi="Verdana"/>
          <w:vertAlign w:val="superscript"/>
        </w:rPr>
        <w:footnoteReference w:id="8"/>
      </w:r>
      <w:r w:rsidRPr="00982792">
        <w:rPr>
          <w:rFonts w:ascii="Verdana" w:hAnsi="Verdana"/>
        </w:rPr>
        <w:t>.  In particular dairy products, vegetables and meat on the premises must be refrigerated and stored in compliance with the Food Safety (Temperature Control) Regu</w:t>
      </w:r>
      <w:r w:rsidR="00C80A57" w:rsidRPr="00982792">
        <w:rPr>
          <w:rFonts w:ascii="Verdana" w:hAnsi="Verdana"/>
        </w:rPr>
        <w:t>lations 1995.  The premises are/</w:t>
      </w:r>
      <w:r w:rsidRPr="00982792">
        <w:rPr>
          <w:rFonts w:ascii="Verdana" w:hAnsi="Verdana"/>
        </w:rPr>
        <w:t>are not [delete as appropriate] provided with a refrigerator and thermometer.</w:t>
      </w:r>
    </w:p>
    <w:p w14:paraId="45DF088A" w14:textId="77777777" w:rsidR="00926BD9" w:rsidRPr="00982792" w:rsidRDefault="00926BD9" w:rsidP="00A63C5B">
      <w:pPr>
        <w:widowControl w:val="0"/>
        <w:spacing w:after="0" w:line="264" w:lineRule="auto"/>
        <w:rPr>
          <w:rFonts w:ascii="Verdana" w:hAnsi="Verdana"/>
        </w:rPr>
      </w:pPr>
    </w:p>
    <w:p w14:paraId="45DF088B" w14:textId="77777777" w:rsidR="00926BD9" w:rsidRPr="00982792" w:rsidRDefault="00926BD9" w:rsidP="00A63C5B">
      <w:pPr>
        <w:widowControl w:val="0"/>
        <w:spacing w:after="0" w:line="264" w:lineRule="auto"/>
        <w:rPr>
          <w:rFonts w:ascii="Verdana" w:hAnsi="Verdana"/>
          <w:b/>
        </w:rPr>
      </w:pPr>
      <w:r w:rsidRPr="00982792">
        <w:rPr>
          <w:rFonts w:ascii="Verdana" w:hAnsi="Verdana"/>
          <w:b/>
        </w:rPr>
        <w:t>10.</w:t>
      </w:r>
      <w:r w:rsidRPr="00982792">
        <w:rPr>
          <w:rFonts w:ascii="Verdana" w:hAnsi="Verdana"/>
          <w:b/>
        </w:rPr>
        <w:tab/>
        <w:t>Electrical appliance safety</w:t>
      </w:r>
    </w:p>
    <w:p w14:paraId="45DF088C" w14:textId="77777777" w:rsidR="00926BD9" w:rsidRPr="00982792" w:rsidRDefault="00926BD9" w:rsidP="00A63C5B">
      <w:pPr>
        <w:widowControl w:val="0"/>
        <w:spacing w:after="0" w:line="264" w:lineRule="auto"/>
        <w:rPr>
          <w:rFonts w:ascii="Verdana" w:hAnsi="Verdana"/>
        </w:rPr>
      </w:pPr>
    </w:p>
    <w:p w14:paraId="45DF088D" w14:textId="77777777" w:rsidR="00926BD9" w:rsidRPr="00982792" w:rsidRDefault="00926BD9" w:rsidP="00A63C5B">
      <w:pPr>
        <w:widowControl w:val="0"/>
        <w:spacing w:after="0" w:line="264" w:lineRule="auto"/>
        <w:rPr>
          <w:rFonts w:ascii="Verdana" w:hAnsi="Verdana"/>
        </w:rPr>
      </w:pPr>
      <w:r w:rsidRPr="00982792">
        <w:rPr>
          <w:rFonts w:ascii="Verdana" w:hAnsi="Verdana"/>
        </w:rPr>
        <w:t>The Hirer shall ensure that any electrical appliances brought by them to the premises and used there shall be safe, in good working order and used in a safe manner in accordance with the Electricity at Work Regulations 1989 and any subsequent legislation</w:t>
      </w:r>
      <w:r w:rsidRPr="00982792">
        <w:rPr>
          <w:rFonts w:ascii="Verdana" w:hAnsi="Verdana"/>
          <w:vertAlign w:val="superscript"/>
        </w:rPr>
        <w:footnoteReference w:id="9"/>
      </w:r>
      <w:r w:rsidRPr="00982792">
        <w:rPr>
          <w:rFonts w:ascii="Verdana" w:hAnsi="Verdana"/>
        </w:rPr>
        <w:t>. Where a residual circuit breaker is provided the hirer must make use of it in the interests of public safety.</w:t>
      </w:r>
    </w:p>
    <w:p w14:paraId="45DF088E" w14:textId="77777777" w:rsidR="00926BD9" w:rsidRPr="00982792" w:rsidRDefault="00926BD9" w:rsidP="00A63C5B">
      <w:pPr>
        <w:widowControl w:val="0"/>
        <w:spacing w:after="0" w:line="264" w:lineRule="auto"/>
        <w:rPr>
          <w:rFonts w:ascii="Verdana" w:hAnsi="Verdana"/>
        </w:rPr>
      </w:pPr>
    </w:p>
    <w:p w14:paraId="45DF088F" w14:textId="77777777" w:rsidR="00926BD9" w:rsidRPr="00982792" w:rsidRDefault="00926BD9" w:rsidP="00A63C5B">
      <w:pPr>
        <w:widowControl w:val="0"/>
        <w:spacing w:after="0" w:line="264" w:lineRule="auto"/>
        <w:rPr>
          <w:rFonts w:ascii="Verdana" w:hAnsi="Verdana"/>
          <w:b/>
        </w:rPr>
      </w:pPr>
      <w:r w:rsidRPr="00982792">
        <w:rPr>
          <w:rFonts w:ascii="Verdana" w:hAnsi="Verdana"/>
          <w:b/>
        </w:rPr>
        <w:t>11.</w:t>
      </w:r>
      <w:r w:rsidRPr="00982792">
        <w:rPr>
          <w:rFonts w:ascii="Verdana" w:hAnsi="Verdana"/>
          <w:b/>
        </w:rPr>
        <w:tab/>
        <w:t>Insurance and indemnity</w:t>
      </w:r>
    </w:p>
    <w:p w14:paraId="45DF0890" w14:textId="77777777" w:rsidR="00926BD9" w:rsidRPr="00982792" w:rsidRDefault="00926BD9" w:rsidP="00A63C5B">
      <w:pPr>
        <w:widowControl w:val="0"/>
        <w:spacing w:after="0" w:line="264" w:lineRule="auto"/>
        <w:rPr>
          <w:rFonts w:ascii="Verdana" w:hAnsi="Verdana"/>
        </w:rPr>
      </w:pPr>
    </w:p>
    <w:p w14:paraId="45DF0891" w14:textId="77777777" w:rsidR="00926BD9" w:rsidRPr="00982792" w:rsidRDefault="00926BD9" w:rsidP="00A63C5B">
      <w:pPr>
        <w:widowControl w:val="0"/>
        <w:numPr>
          <w:ilvl w:val="0"/>
          <w:numId w:val="28"/>
        </w:numPr>
        <w:tabs>
          <w:tab w:val="clear" w:pos="720"/>
        </w:tabs>
        <w:spacing w:after="0" w:line="264" w:lineRule="auto"/>
        <w:rPr>
          <w:rFonts w:ascii="Verdana" w:hAnsi="Verdana"/>
        </w:rPr>
      </w:pPr>
      <w:r w:rsidRPr="00982792">
        <w:rPr>
          <w:rFonts w:ascii="Verdana" w:hAnsi="Verdana"/>
        </w:rPr>
        <w:t>The Hirer shall be liable for:</w:t>
      </w:r>
    </w:p>
    <w:p w14:paraId="45DF0892" w14:textId="67802D0A" w:rsidR="00951D83" w:rsidRPr="00982792" w:rsidRDefault="00951D83" w:rsidP="00951D83">
      <w:pPr>
        <w:widowControl w:val="0"/>
        <w:spacing w:after="0" w:line="264" w:lineRule="auto"/>
        <w:rPr>
          <w:rFonts w:ascii="Verdana" w:hAnsi="Verdana"/>
        </w:rPr>
      </w:pPr>
      <w:r w:rsidRPr="00982792">
        <w:rPr>
          <w:rFonts w:ascii="Verdana" w:hAnsi="Verdana"/>
        </w:rPr>
        <w:tab/>
      </w:r>
      <w:r w:rsidRPr="00982792">
        <w:rPr>
          <w:rFonts w:ascii="Verdana" w:hAnsi="Verdana"/>
        </w:rPr>
        <w:tab/>
        <w:t>(</w:t>
      </w:r>
      <w:r w:rsidR="00982792" w:rsidRPr="00982792">
        <w:rPr>
          <w:rFonts w:ascii="Verdana" w:hAnsi="Verdana"/>
        </w:rPr>
        <w:t>I</w:t>
      </w:r>
      <w:r w:rsidRPr="00982792">
        <w:rPr>
          <w:rFonts w:ascii="Verdana" w:hAnsi="Verdana"/>
        </w:rPr>
        <w:t>)</w:t>
      </w:r>
      <w:r w:rsidRPr="00982792">
        <w:rPr>
          <w:rFonts w:ascii="Verdana" w:hAnsi="Verdana"/>
        </w:rPr>
        <w:tab/>
      </w:r>
      <w:r w:rsidR="00926BD9" w:rsidRPr="00982792">
        <w:rPr>
          <w:rFonts w:ascii="Verdana" w:hAnsi="Verdana"/>
        </w:rPr>
        <w:t>the cost of repair of any damage (including accidental and malicious</w:t>
      </w:r>
    </w:p>
    <w:p w14:paraId="45DF0893" w14:textId="77777777" w:rsidR="00951D83" w:rsidRPr="00982792" w:rsidRDefault="00926BD9" w:rsidP="00951D83">
      <w:pPr>
        <w:widowControl w:val="0"/>
        <w:spacing w:after="0" w:line="264" w:lineRule="auto"/>
        <w:ind w:left="1080"/>
        <w:rPr>
          <w:rFonts w:ascii="Verdana" w:hAnsi="Verdana"/>
        </w:rPr>
      </w:pPr>
      <w:r w:rsidRPr="00982792">
        <w:rPr>
          <w:rFonts w:ascii="Verdana" w:hAnsi="Verdana"/>
        </w:rPr>
        <w:t xml:space="preserve"> </w:t>
      </w:r>
      <w:r w:rsidR="00951D83" w:rsidRPr="00982792">
        <w:rPr>
          <w:rFonts w:ascii="Verdana" w:hAnsi="Verdana"/>
        </w:rPr>
        <w:tab/>
      </w:r>
      <w:r w:rsidR="00951D83" w:rsidRPr="00982792">
        <w:rPr>
          <w:rFonts w:ascii="Verdana" w:hAnsi="Verdana"/>
        </w:rPr>
        <w:tab/>
      </w:r>
      <w:r w:rsidRPr="00982792">
        <w:rPr>
          <w:rFonts w:ascii="Verdana" w:hAnsi="Verdana"/>
        </w:rPr>
        <w:t xml:space="preserve">damage) done to any part of the premises including the curtilage </w:t>
      </w:r>
    </w:p>
    <w:p w14:paraId="45DF0894" w14:textId="77777777" w:rsidR="00926BD9" w:rsidRPr="00982792" w:rsidRDefault="00951D83" w:rsidP="00951D83">
      <w:pPr>
        <w:widowControl w:val="0"/>
        <w:spacing w:after="0" w:line="264" w:lineRule="auto"/>
        <w:ind w:left="1080"/>
        <w:rPr>
          <w:rFonts w:ascii="Verdana" w:hAnsi="Verdana"/>
        </w:rPr>
      </w:pPr>
      <w:r w:rsidRPr="00982792">
        <w:rPr>
          <w:rFonts w:ascii="Verdana" w:hAnsi="Verdana"/>
        </w:rPr>
        <w:tab/>
      </w:r>
      <w:r w:rsidRPr="00982792">
        <w:rPr>
          <w:rFonts w:ascii="Verdana" w:hAnsi="Verdana"/>
        </w:rPr>
        <w:tab/>
      </w:r>
      <w:r w:rsidR="00926BD9" w:rsidRPr="00982792">
        <w:rPr>
          <w:rFonts w:ascii="Verdana" w:hAnsi="Verdana"/>
        </w:rPr>
        <w:t>or the contents of the premises;</w:t>
      </w:r>
    </w:p>
    <w:p w14:paraId="45DF0895" w14:textId="77777777" w:rsidR="00951D83" w:rsidRPr="00982792" w:rsidRDefault="00951D83" w:rsidP="00951D83">
      <w:pPr>
        <w:widowControl w:val="0"/>
        <w:spacing w:after="0" w:line="264" w:lineRule="auto"/>
        <w:ind w:left="1080"/>
        <w:rPr>
          <w:rFonts w:ascii="Verdana" w:hAnsi="Verdana"/>
        </w:rPr>
      </w:pPr>
    </w:p>
    <w:p w14:paraId="45DF0896" w14:textId="77777777" w:rsidR="00926BD9" w:rsidRPr="00982792" w:rsidRDefault="00926BD9" w:rsidP="00A63C5B">
      <w:pPr>
        <w:widowControl w:val="0"/>
        <w:numPr>
          <w:ilvl w:val="1"/>
          <w:numId w:val="29"/>
        </w:numPr>
        <w:tabs>
          <w:tab w:val="clear" w:pos="2160"/>
        </w:tabs>
        <w:spacing w:after="0" w:line="264" w:lineRule="auto"/>
        <w:rPr>
          <w:rFonts w:ascii="Verdana" w:hAnsi="Verdana"/>
        </w:rPr>
      </w:pPr>
      <w:r w:rsidRPr="00982792">
        <w:rPr>
          <w:rFonts w:ascii="Verdana" w:hAnsi="Verdana"/>
        </w:rPr>
        <w:t>all claims, losses, damages and costs made against or incurred by the Association, its employees, volunteers, agents or invitees in respect of damage or loss of property or injury to persons arising as a result of the use of the premises (including the storage of equipment) by the Hirer; and</w:t>
      </w:r>
    </w:p>
    <w:p w14:paraId="45DF0897" w14:textId="77777777" w:rsidR="00C80A57" w:rsidRPr="00982792" w:rsidRDefault="00C80A57" w:rsidP="00C80A57">
      <w:pPr>
        <w:widowControl w:val="0"/>
        <w:spacing w:after="0" w:line="264" w:lineRule="auto"/>
        <w:ind w:left="2160"/>
        <w:rPr>
          <w:rFonts w:ascii="Verdana" w:hAnsi="Verdana"/>
        </w:rPr>
      </w:pPr>
    </w:p>
    <w:p w14:paraId="45DF0898" w14:textId="77777777" w:rsidR="00926BD9" w:rsidRPr="00982792" w:rsidRDefault="00926BD9" w:rsidP="00A63C5B">
      <w:pPr>
        <w:widowControl w:val="0"/>
        <w:numPr>
          <w:ilvl w:val="1"/>
          <w:numId w:val="29"/>
        </w:numPr>
        <w:tabs>
          <w:tab w:val="clear" w:pos="2160"/>
        </w:tabs>
        <w:spacing w:after="0" w:line="264" w:lineRule="auto"/>
        <w:rPr>
          <w:rFonts w:ascii="Verdana" w:hAnsi="Verdana"/>
        </w:rPr>
      </w:pPr>
      <w:r w:rsidRPr="00982792">
        <w:rPr>
          <w:rFonts w:ascii="Verdana" w:hAnsi="Verdana"/>
        </w:rPr>
        <w:t xml:space="preserve">all claims, losses, damages and costs made against or incurred by the Association, their employees, volunteers, agents or invitees as a result of any nuisance caused to a third party as a result of the use of the premises by the Hirer and, subject to sub-clause (b), the Hirer shall indemnify and keep indemnified accordingly each member of the Association’s Management Committee and the Association’s employees, </w:t>
      </w:r>
      <w:r w:rsidRPr="00982792">
        <w:rPr>
          <w:rFonts w:ascii="Verdana" w:hAnsi="Verdana"/>
        </w:rPr>
        <w:lastRenderedPageBreak/>
        <w:t>volunteers, agents and invitees against such liabilities.</w:t>
      </w:r>
    </w:p>
    <w:p w14:paraId="45DF0899" w14:textId="775143F9" w:rsidR="00926BD9" w:rsidRPr="00982792" w:rsidRDefault="00926BD9" w:rsidP="00A63C5B">
      <w:pPr>
        <w:keepLines/>
        <w:widowControl w:val="0"/>
        <w:numPr>
          <w:ilvl w:val="0"/>
          <w:numId w:val="28"/>
        </w:numPr>
        <w:tabs>
          <w:tab w:val="clear" w:pos="720"/>
        </w:tabs>
        <w:spacing w:after="0" w:line="264" w:lineRule="auto"/>
        <w:rPr>
          <w:rFonts w:ascii="Verdana" w:hAnsi="Verdana"/>
        </w:rPr>
      </w:pPr>
      <w:r w:rsidRPr="00982792">
        <w:rPr>
          <w:rFonts w:ascii="Verdana" w:hAnsi="Verdana"/>
        </w:rPr>
        <w:t>The Association shall take out adequate insurance</w:t>
      </w:r>
      <w:r w:rsidRPr="00982792">
        <w:rPr>
          <w:rFonts w:ascii="Verdana" w:hAnsi="Verdana"/>
          <w:vertAlign w:val="superscript"/>
        </w:rPr>
        <w:footnoteReference w:id="10"/>
      </w:r>
      <w:r w:rsidRPr="00982792">
        <w:rPr>
          <w:rFonts w:ascii="Verdana" w:hAnsi="Verdana"/>
          <w:vertAlign w:val="superscript"/>
        </w:rPr>
        <w:t xml:space="preserve"> </w:t>
      </w:r>
      <w:r w:rsidRPr="00982792">
        <w:rPr>
          <w:rFonts w:ascii="Verdana" w:hAnsi="Verdana"/>
        </w:rPr>
        <w:t>to insure the liabilities described in sub-clause (a</w:t>
      </w:r>
      <w:r w:rsidR="00D368BE" w:rsidRPr="00982792">
        <w:rPr>
          <w:rFonts w:ascii="Verdana" w:hAnsi="Verdana"/>
        </w:rPr>
        <w:t>) (</w:t>
      </w:r>
      <w:r w:rsidR="00982792" w:rsidRPr="00982792">
        <w:rPr>
          <w:rFonts w:ascii="Verdana" w:hAnsi="Verdana"/>
        </w:rPr>
        <w:t>I</w:t>
      </w:r>
      <w:r w:rsidRPr="00982792">
        <w:rPr>
          <w:rFonts w:ascii="Verdana" w:hAnsi="Verdana"/>
        </w:rPr>
        <w:t xml:space="preserve">) above and may, in its discretion and in the case of </w:t>
      </w:r>
      <w:r w:rsidR="00CF1F4A" w:rsidRPr="00982792">
        <w:rPr>
          <w:rFonts w:ascii="Verdana" w:hAnsi="Verdana"/>
        </w:rPr>
        <w:t>non-commercial</w:t>
      </w:r>
      <w:r w:rsidRPr="00982792">
        <w:rPr>
          <w:rFonts w:ascii="Verdana" w:hAnsi="Verdana"/>
        </w:rPr>
        <w:t xml:space="preserve"> hirers, insure the liabilities described in sub-clauses (a</w:t>
      </w:r>
      <w:r w:rsidR="00D368BE" w:rsidRPr="00982792">
        <w:rPr>
          <w:rFonts w:ascii="Verdana" w:hAnsi="Verdana"/>
        </w:rPr>
        <w:t>) (</w:t>
      </w:r>
      <w:r w:rsidRPr="00982792">
        <w:rPr>
          <w:rFonts w:ascii="Verdana" w:hAnsi="Verdana"/>
        </w:rPr>
        <w:t>ii) and (iii) above. The Association shall claim on its insurance for any liability of the Hirer  but the Hirer shall indemnify and keep indemnified each member of the Association’s Management Committee and the Association's employees, volunteers, agents and invitees against (a) any insurance excess incurred and (b) the difference between the amount of the liability and the monies received under the insurance policy.</w:t>
      </w:r>
    </w:p>
    <w:p w14:paraId="45DF089A" w14:textId="77777777" w:rsidR="00A63C5B" w:rsidRPr="00982792" w:rsidRDefault="00A63C5B" w:rsidP="00A63C5B">
      <w:pPr>
        <w:widowControl w:val="0"/>
        <w:spacing w:after="0" w:line="264" w:lineRule="auto"/>
        <w:rPr>
          <w:rFonts w:ascii="Verdana" w:hAnsi="Verdana"/>
        </w:rPr>
      </w:pPr>
    </w:p>
    <w:p w14:paraId="45DF089B" w14:textId="77777777" w:rsidR="00926BD9" w:rsidRPr="00982792" w:rsidRDefault="00926BD9" w:rsidP="00A63C5B">
      <w:pPr>
        <w:widowControl w:val="0"/>
        <w:numPr>
          <w:ilvl w:val="0"/>
          <w:numId w:val="28"/>
        </w:numPr>
        <w:tabs>
          <w:tab w:val="clear" w:pos="720"/>
        </w:tabs>
        <w:spacing w:after="0" w:line="264" w:lineRule="auto"/>
        <w:rPr>
          <w:rFonts w:ascii="Verdana" w:hAnsi="Verdana"/>
        </w:rPr>
      </w:pPr>
      <w:r w:rsidRPr="00982792">
        <w:rPr>
          <w:rFonts w:ascii="Verdana" w:hAnsi="Verdana"/>
        </w:rPr>
        <w:t>Where the Association does not insure the liabilities described in sub-clauses (a) (ii) and (iii) above, the Hirer shall take out adequate insurance to insure such liability and on demand shall produce the policy and current receipt or other evidence of cover to the Association’s authorised representative.  Failure to produce such policy and evidence of cover will render the hiring void and enable the Association to rehire the premises to another hirer.</w:t>
      </w:r>
    </w:p>
    <w:p w14:paraId="45DF089C" w14:textId="77777777" w:rsidR="00926BD9" w:rsidRPr="00982792" w:rsidRDefault="00926BD9" w:rsidP="00A63C5B">
      <w:pPr>
        <w:widowControl w:val="0"/>
        <w:spacing w:after="0" w:line="264" w:lineRule="auto"/>
        <w:rPr>
          <w:rFonts w:ascii="Verdana" w:hAnsi="Verdana"/>
        </w:rPr>
      </w:pPr>
    </w:p>
    <w:p w14:paraId="45DF089D" w14:textId="77777777" w:rsidR="00926BD9" w:rsidRPr="00982792" w:rsidRDefault="00926BD9" w:rsidP="00A63C5B">
      <w:pPr>
        <w:widowControl w:val="0"/>
        <w:spacing w:after="0" w:line="264" w:lineRule="auto"/>
        <w:rPr>
          <w:rFonts w:ascii="Verdana" w:hAnsi="Verdana"/>
        </w:rPr>
      </w:pPr>
      <w:r w:rsidRPr="00982792">
        <w:rPr>
          <w:rFonts w:ascii="Verdana" w:hAnsi="Verdana"/>
        </w:rPr>
        <w:t>The Association is insured against any claims arising out of its own negligence.</w:t>
      </w:r>
    </w:p>
    <w:p w14:paraId="45DF089E" w14:textId="77777777" w:rsidR="00926BD9" w:rsidRPr="00982792" w:rsidRDefault="00926BD9" w:rsidP="00A63C5B">
      <w:pPr>
        <w:widowControl w:val="0"/>
        <w:spacing w:after="0" w:line="264" w:lineRule="auto"/>
        <w:rPr>
          <w:rFonts w:ascii="Verdana" w:hAnsi="Verdana"/>
        </w:rPr>
      </w:pPr>
    </w:p>
    <w:p w14:paraId="45DF089F" w14:textId="77777777" w:rsidR="00926BD9" w:rsidRPr="00982792" w:rsidRDefault="00926BD9" w:rsidP="00A63C5B">
      <w:pPr>
        <w:widowControl w:val="0"/>
        <w:spacing w:after="0" w:line="264" w:lineRule="auto"/>
        <w:rPr>
          <w:rFonts w:ascii="Verdana" w:hAnsi="Verdana"/>
          <w:b/>
        </w:rPr>
      </w:pPr>
      <w:r w:rsidRPr="00982792">
        <w:rPr>
          <w:rFonts w:ascii="Verdana" w:hAnsi="Verdana"/>
          <w:b/>
        </w:rPr>
        <w:t>12.</w:t>
      </w:r>
      <w:r w:rsidRPr="00982792">
        <w:rPr>
          <w:rFonts w:ascii="Verdana" w:hAnsi="Verdana"/>
          <w:b/>
        </w:rPr>
        <w:tab/>
        <w:t>Accidents and dangerous occurrences</w:t>
      </w:r>
    </w:p>
    <w:p w14:paraId="45DF08A0" w14:textId="77777777" w:rsidR="00926BD9" w:rsidRPr="00982792" w:rsidRDefault="00926BD9" w:rsidP="00A63C5B">
      <w:pPr>
        <w:widowControl w:val="0"/>
        <w:spacing w:after="0" w:line="264" w:lineRule="auto"/>
        <w:rPr>
          <w:rFonts w:ascii="Verdana" w:hAnsi="Verdana"/>
        </w:rPr>
      </w:pPr>
    </w:p>
    <w:p w14:paraId="45DF08A1" w14:textId="77777777" w:rsidR="00926BD9" w:rsidRPr="00982792" w:rsidRDefault="00926BD9" w:rsidP="00A63C5B">
      <w:pPr>
        <w:widowControl w:val="0"/>
        <w:spacing w:after="0" w:line="264" w:lineRule="auto"/>
        <w:rPr>
          <w:rFonts w:ascii="Verdana" w:hAnsi="Verdana"/>
        </w:rPr>
      </w:pPr>
      <w:r w:rsidRPr="00982792">
        <w:rPr>
          <w:rFonts w:ascii="Verdana" w:hAnsi="Verdana"/>
        </w:rPr>
        <w:t>The Hirer must report all accidents involving injury to the public to the Association’s Authorised Representative (named in 1.2 of the Hiring Agreement) or, failing that, to a member of the Association’s Management Committee as soon as possible and complete the relevant section in the Association’s accident book.  Any failure of equipment belonging to the Association or brought in by the Hirer must also be reported as soon as possible.  Certain types of accident or injury must be reported</w:t>
      </w:r>
      <w:r w:rsidRPr="00982792">
        <w:rPr>
          <w:rFonts w:ascii="Verdana" w:hAnsi="Verdana"/>
          <w:vertAlign w:val="superscript"/>
        </w:rPr>
        <w:footnoteReference w:id="11"/>
      </w:r>
      <w:r w:rsidRPr="00982792">
        <w:rPr>
          <w:rFonts w:ascii="Verdana" w:hAnsi="Verdana"/>
        </w:rPr>
        <w:t>.  The Authorised Representative will give assistance in making this report.  This is in accordance with the Reporting of Injuries, Diseases and Dangerous Occurrences Regulations 1995 (RIDDOR)</w:t>
      </w:r>
      <w:r w:rsidRPr="00982792">
        <w:rPr>
          <w:rFonts w:ascii="Verdana" w:hAnsi="Verdana"/>
          <w:vertAlign w:val="superscript"/>
        </w:rPr>
        <w:footnoteReference w:id="12"/>
      </w:r>
      <w:r w:rsidRPr="00982792">
        <w:rPr>
          <w:rFonts w:ascii="Verdana" w:hAnsi="Verdana"/>
        </w:rPr>
        <w:t>.</w:t>
      </w:r>
    </w:p>
    <w:p w14:paraId="45DF08A2" w14:textId="77777777" w:rsidR="00926BD9" w:rsidRPr="00982792" w:rsidRDefault="00926BD9" w:rsidP="00A63C5B">
      <w:pPr>
        <w:widowControl w:val="0"/>
        <w:spacing w:after="0" w:line="264" w:lineRule="auto"/>
        <w:rPr>
          <w:rFonts w:ascii="Verdana" w:hAnsi="Verdana"/>
          <w:sz w:val="18"/>
          <w:szCs w:val="18"/>
        </w:rPr>
      </w:pPr>
    </w:p>
    <w:p w14:paraId="45DF08A3" w14:textId="77777777" w:rsidR="00926BD9" w:rsidRPr="00982792" w:rsidRDefault="00926BD9" w:rsidP="00A63C5B">
      <w:pPr>
        <w:widowControl w:val="0"/>
        <w:spacing w:after="0" w:line="264" w:lineRule="auto"/>
        <w:rPr>
          <w:rFonts w:ascii="Verdana" w:hAnsi="Verdana"/>
          <w:b/>
        </w:rPr>
      </w:pPr>
      <w:r w:rsidRPr="00982792">
        <w:rPr>
          <w:rFonts w:ascii="Verdana" w:hAnsi="Verdana"/>
          <w:b/>
        </w:rPr>
        <w:t>13.</w:t>
      </w:r>
      <w:r w:rsidRPr="00982792">
        <w:rPr>
          <w:rFonts w:ascii="Verdana" w:hAnsi="Verdana"/>
          <w:b/>
        </w:rPr>
        <w:tab/>
        <w:t>Explosives and flammable substances</w:t>
      </w:r>
    </w:p>
    <w:p w14:paraId="45DF08A4" w14:textId="77777777" w:rsidR="00C80A57" w:rsidRPr="00982792" w:rsidRDefault="00C80A57" w:rsidP="00A63C5B">
      <w:pPr>
        <w:widowControl w:val="0"/>
        <w:spacing w:after="0" w:line="264" w:lineRule="auto"/>
        <w:rPr>
          <w:rFonts w:ascii="Verdana" w:hAnsi="Verdana"/>
          <w:sz w:val="18"/>
          <w:szCs w:val="18"/>
        </w:rPr>
      </w:pPr>
    </w:p>
    <w:p w14:paraId="45DF08A5" w14:textId="77777777" w:rsidR="00926BD9" w:rsidRPr="00982792" w:rsidRDefault="00926BD9" w:rsidP="00A63C5B">
      <w:pPr>
        <w:widowControl w:val="0"/>
        <w:spacing w:after="0" w:line="264" w:lineRule="auto"/>
        <w:rPr>
          <w:rFonts w:ascii="Verdana" w:hAnsi="Verdana"/>
        </w:rPr>
      </w:pPr>
      <w:r w:rsidRPr="00982792">
        <w:rPr>
          <w:rFonts w:ascii="Verdana" w:hAnsi="Verdana"/>
        </w:rPr>
        <w:t>The Hirer shall ensure that:</w:t>
      </w:r>
    </w:p>
    <w:p w14:paraId="45DF08A6" w14:textId="77777777" w:rsidR="00926BD9" w:rsidRPr="00982792" w:rsidRDefault="00926BD9" w:rsidP="00A63C5B">
      <w:pPr>
        <w:widowControl w:val="0"/>
        <w:spacing w:after="0" w:line="264" w:lineRule="auto"/>
        <w:rPr>
          <w:rFonts w:ascii="Verdana" w:hAnsi="Verdana"/>
          <w:sz w:val="18"/>
          <w:szCs w:val="18"/>
        </w:rPr>
      </w:pPr>
    </w:p>
    <w:p w14:paraId="45DF08A7" w14:textId="77777777" w:rsidR="00926BD9" w:rsidRPr="00982792" w:rsidRDefault="00926BD9" w:rsidP="00A63C5B">
      <w:pPr>
        <w:widowControl w:val="0"/>
        <w:numPr>
          <w:ilvl w:val="0"/>
          <w:numId w:val="30"/>
        </w:numPr>
        <w:tabs>
          <w:tab w:val="clear" w:pos="720"/>
        </w:tabs>
        <w:spacing w:after="0" w:line="264" w:lineRule="auto"/>
        <w:rPr>
          <w:rFonts w:ascii="Verdana" w:hAnsi="Verdana"/>
        </w:rPr>
      </w:pPr>
      <w:r w:rsidRPr="00982792">
        <w:rPr>
          <w:rFonts w:ascii="Verdana" w:hAnsi="Verdana"/>
        </w:rPr>
        <w:t>Highly flammable substances are not brought into, or used in any part of, the premises and that;</w:t>
      </w:r>
    </w:p>
    <w:p w14:paraId="45DF08A8" w14:textId="77777777" w:rsidR="00C80A57" w:rsidRPr="00982792" w:rsidRDefault="00C80A57" w:rsidP="00C80A57">
      <w:pPr>
        <w:widowControl w:val="0"/>
        <w:spacing w:after="0" w:line="264" w:lineRule="auto"/>
        <w:ind w:left="720"/>
        <w:rPr>
          <w:rFonts w:ascii="Verdana" w:hAnsi="Verdana"/>
          <w:sz w:val="18"/>
          <w:szCs w:val="18"/>
        </w:rPr>
      </w:pPr>
    </w:p>
    <w:p w14:paraId="45DF08A9" w14:textId="77777777" w:rsidR="00926BD9" w:rsidRPr="00982792" w:rsidRDefault="00926BD9" w:rsidP="00A63C5B">
      <w:pPr>
        <w:widowControl w:val="0"/>
        <w:numPr>
          <w:ilvl w:val="0"/>
          <w:numId w:val="30"/>
        </w:numPr>
        <w:tabs>
          <w:tab w:val="clear" w:pos="720"/>
        </w:tabs>
        <w:spacing w:after="0" w:line="264" w:lineRule="auto"/>
        <w:rPr>
          <w:rFonts w:ascii="Verdana" w:hAnsi="Verdana"/>
        </w:rPr>
      </w:pPr>
      <w:r w:rsidRPr="00982792">
        <w:rPr>
          <w:rFonts w:ascii="Verdana" w:hAnsi="Verdana"/>
        </w:rPr>
        <w:t xml:space="preserve">No internal decorations of a combustible nature (e.g. polystyrene, cotton wool) shall </w:t>
      </w:r>
      <w:r w:rsidRPr="00982792">
        <w:rPr>
          <w:rFonts w:ascii="Verdana" w:hAnsi="Verdana"/>
        </w:rPr>
        <w:lastRenderedPageBreak/>
        <w:t>be erected without the consent of the Association.  No decorations are to be put up near light fittings or heaters.</w:t>
      </w:r>
    </w:p>
    <w:p w14:paraId="45DF08AA" w14:textId="77777777" w:rsidR="00926BD9" w:rsidRPr="00982792" w:rsidRDefault="00926BD9" w:rsidP="00A63C5B">
      <w:pPr>
        <w:widowControl w:val="0"/>
        <w:spacing w:after="0" w:line="264" w:lineRule="auto"/>
        <w:rPr>
          <w:rFonts w:ascii="Verdana" w:hAnsi="Verdana"/>
          <w:b/>
        </w:rPr>
      </w:pPr>
      <w:r w:rsidRPr="00982792">
        <w:rPr>
          <w:rFonts w:ascii="Verdana" w:hAnsi="Verdana"/>
          <w:b/>
        </w:rPr>
        <w:t>14.</w:t>
      </w:r>
      <w:r w:rsidRPr="00982792">
        <w:rPr>
          <w:rFonts w:ascii="Verdana" w:hAnsi="Verdana"/>
          <w:b/>
        </w:rPr>
        <w:tab/>
        <w:t>Heating</w:t>
      </w:r>
    </w:p>
    <w:p w14:paraId="45DF08AB" w14:textId="77777777" w:rsidR="00926BD9" w:rsidRPr="00982792" w:rsidRDefault="00926BD9" w:rsidP="00A63C5B">
      <w:pPr>
        <w:widowControl w:val="0"/>
        <w:spacing w:after="0" w:line="264" w:lineRule="auto"/>
        <w:rPr>
          <w:rFonts w:ascii="Verdana" w:hAnsi="Verdana"/>
        </w:rPr>
      </w:pPr>
    </w:p>
    <w:p w14:paraId="45DF08AC" w14:textId="77777777" w:rsidR="00926BD9" w:rsidRPr="00982792" w:rsidRDefault="00926BD9" w:rsidP="00A63C5B">
      <w:pPr>
        <w:widowControl w:val="0"/>
        <w:spacing w:after="0" w:line="264" w:lineRule="auto"/>
        <w:rPr>
          <w:rFonts w:ascii="Verdana" w:hAnsi="Verdana"/>
        </w:rPr>
      </w:pPr>
      <w:r w:rsidRPr="00982792">
        <w:rPr>
          <w:rFonts w:ascii="Verdana" w:hAnsi="Verdana"/>
        </w:rPr>
        <w:t>The Hirer shall ensure that no unauthorised heating appliances shall be used on the premises when open to the public without the consent of the Association.  Portable Liquefied Propane Gas (LPG) heating appliances shall not be used.</w:t>
      </w:r>
    </w:p>
    <w:p w14:paraId="45DF08AD" w14:textId="77777777" w:rsidR="00926BD9" w:rsidRPr="00982792" w:rsidRDefault="00926BD9" w:rsidP="00A63C5B">
      <w:pPr>
        <w:widowControl w:val="0"/>
        <w:spacing w:after="0" w:line="264" w:lineRule="auto"/>
        <w:rPr>
          <w:rFonts w:ascii="Verdana" w:hAnsi="Verdana"/>
        </w:rPr>
      </w:pPr>
    </w:p>
    <w:p w14:paraId="45DF08AE" w14:textId="77777777" w:rsidR="00926BD9" w:rsidRPr="00982792" w:rsidRDefault="00926BD9" w:rsidP="00A63C5B">
      <w:pPr>
        <w:widowControl w:val="0"/>
        <w:spacing w:after="0" w:line="264" w:lineRule="auto"/>
        <w:rPr>
          <w:rFonts w:ascii="Verdana" w:hAnsi="Verdana"/>
          <w:b/>
        </w:rPr>
      </w:pPr>
      <w:r w:rsidRPr="00982792">
        <w:rPr>
          <w:rFonts w:ascii="Verdana" w:hAnsi="Verdana"/>
          <w:b/>
        </w:rPr>
        <w:t>15.</w:t>
      </w:r>
      <w:r w:rsidRPr="00982792">
        <w:rPr>
          <w:rFonts w:ascii="Verdana" w:hAnsi="Verdana"/>
          <w:b/>
        </w:rPr>
        <w:tab/>
        <w:t>Drunk and disorderly behaviour and supply of illegal drugs</w:t>
      </w:r>
    </w:p>
    <w:p w14:paraId="45DF08AF" w14:textId="77777777" w:rsidR="00926BD9" w:rsidRPr="00982792" w:rsidRDefault="00926BD9" w:rsidP="00A63C5B">
      <w:pPr>
        <w:widowControl w:val="0"/>
        <w:spacing w:after="0" w:line="264" w:lineRule="auto"/>
        <w:rPr>
          <w:rFonts w:ascii="Verdana" w:hAnsi="Verdana"/>
        </w:rPr>
      </w:pPr>
    </w:p>
    <w:p w14:paraId="45DF08B0" w14:textId="77777777" w:rsidR="00926BD9" w:rsidRPr="00982792" w:rsidRDefault="00677CED" w:rsidP="00A63C5B">
      <w:pPr>
        <w:widowControl w:val="0"/>
        <w:spacing w:after="0" w:line="264" w:lineRule="auto"/>
        <w:rPr>
          <w:rFonts w:ascii="Verdana" w:hAnsi="Verdana"/>
        </w:rPr>
      </w:pPr>
      <w:r w:rsidRPr="00982792">
        <w:rPr>
          <w:rFonts w:ascii="Verdana" w:hAnsi="Verdana"/>
        </w:rPr>
        <w:t>No alcohol is to be served on the premises.</w:t>
      </w:r>
      <w:r w:rsidR="00926BD9" w:rsidRPr="00982792">
        <w:rPr>
          <w:rFonts w:ascii="Verdana" w:hAnsi="Verdana"/>
        </w:rPr>
        <w:t xml:space="preserve">  Any person suspected of being drunk, under the influence of drugs or who is behaving in a violent or disorderly way shall be asked to leave the premises.  No illegal drugs may be brought onto the premises.</w:t>
      </w:r>
    </w:p>
    <w:p w14:paraId="45DF08B1" w14:textId="77777777" w:rsidR="00926BD9" w:rsidRPr="00982792" w:rsidRDefault="00926BD9" w:rsidP="00A63C5B">
      <w:pPr>
        <w:widowControl w:val="0"/>
        <w:spacing w:after="0" w:line="264" w:lineRule="auto"/>
        <w:rPr>
          <w:rFonts w:ascii="Verdana" w:hAnsi="Verdana"/>
        </w:rPr>
      </w:pPr>
    </w:p>
    <w:p w14:paraId="45DF08B2" w14:textId="77777777" w:rsidR="00926BD9" w:rsidRPr="00982792" w:rsidRDefault="00926BD9" w:rsidP="00A63C5B">
      <w:pPr>
        <w:widowControl w:val="0"/>
        <w:spacing w:after="0" w:line="264" w:lineRule="auto"/>
        <w:rPr>
          <w:rFonts w:ascii="Verdana" w:hAnsi="Verdana"/>
          <w:b/>
        </w:rPr>
      </w:pPr>
      <w:r w:rsidRPr="00982792">
        <w:rPr>
          <w:rFonts w:ascii="Verdana" w:hAnsi="Verdana"/>
          <w:b/>
        </w:rPr>
        <w:t>16.</w:t>
      </w:r>
      <w:r w:rsidRPr="00982792">
        <w:rPr>
          <w:rFonts w:ascii="Verdana" w:hAnsi="Verdana"/>
          <w:b/>
        </w:rPr>
        <w:tab/>
        <w:t>Animals</w:t>
      </w:r>
    </w:p>
    <w:p w14:paraId="45DF08B3" w14:textId="77777777" w:rsidR="00926BD9" w:rsidRPr="00982792" w:rsidRDefault="00926BD9" w:rsidP="00A63C5B">
      <w:pPr>
        <w:widowControl w:val="0"/>
        <w:spacing w:after="0" w:line="264" w:lineRule="auto"/>
        <w:rPr>
          <w:rFonts w:ascii="Verdana" w:hAnsi="Verdana"/>
        </w:rPr>
      </w:pPr>
    </w:p>
    <w:p w14:paraId="45DF08B4" w14:textId="77777777" w:rsidR="00926BD9" w:rsidRPr="00982792" w:rsidRDefault="00926BD9" w:rsidP="00A63C5B">
      <w:pPr>
        <w:widowControl w:val="0"/>
        <w:spacing w:after="0" w:line="264" w:lineRule="auto"/>
        <w:rPr>
          <w:rFonts w:ascii="Verdana" w:hAnsi="Verdana"/>
        </w:rPr>
      </w:pPr>
      <w:r w:rsidRPr="00982792">
        <w:rPr>
          <w:rFonts w:ascii="Verdana" w:hAnsi="Verdana"/>
        </w:rPr>
        <w:t>The Hirer shall ensure that no animals (including birds) except guide dogs are brought into the premises, other than for a special event agreed to by the Association.  No animals whatsoever are to enter the kitchen at any time.</w:t>
      </w:r>
    </w:p>
    <w:p w14:paraId="45DF08B5" w14:textId="77777777" w:rsidR="00926BD9" w:rsidRPr="00982792" w:rsidRDefault="00926BD9" w:rsidP="00A63C5B">
      <w:pPr>
        <w:widowControl w:val="0"/>
        <w:spacing w:after="0" w:line="264" w:lineRule="auto"/>
        <w:rPr>
          <w:rFonts w:ascii="Verdana" w:hAnsi="Verdana"/>
          <w:b/>
        </w:rPr>
      </w:pPr>
    </w:p>
    <w:p w14:paraId="45DF08B6" w14:textId="77777777" w:rsidR="00926BD9" w:rsidRPr="00982792" w:rsidRDefault="00926BD9" w:rsidP="00A63C5B">
      <w:pPr>
        <w:widowControl w:val="0"/>
        <w:spacing w:after="0" w:line="264" w:lineRule="auto"/>
        <w:rPr>
          <w:rFonts w:ascii="Verdana" w:hAnsi="Verdana"/>
          <w:bCs/>
        </w:rPr>
      </w:pPr>
      <w:r w:rsidRPr="00982792">
        <w:rPr>
          <w:rFonts w:ascii="Verdana" w:hAnsi="Verdana"/>
          <w:b/>
        </w:rPr>
        <w:t>17.</w:t>
      </w:r>
      <w:r w:rsidRPr="00982792">
        <w:rPr>
          <w:rFonts w:ascii="Verdana" w:hAnsi="Verdana"/>
          <w:b/>
        </w:rPr>
        <w:tab/>
      </w:r>
      <w:r w:rsidRPr="00982792">
        <w:rPr>
          <w:rFonts w:ascii="Verdana" w:hAnsi="Verdana"/>
          <w:b/>
          <w:bCs/>
        </w:rPr>
        <w:t xml:space="preserve">Compliance with the </w:t>
      </w:r>
      <w:r w:rsidR="00EA66D2" w:rsidRPr="00982792">
        <w:rPr>
          <w:rFonts w:ascii="Verdana" w:hAnsi="Verdana"/>
          <w:b/>
          <w:bCs/>
        </w:rPr>
        <w:t>Protection of Freedoms Act 2012 and all other conditions relating to</w:t>
      </w:r>
      <w:r w:rsidR="00C80A57" w:rsidRPr="00982792">
        <w:rPr>
          <w:rFonts w:ascii="Verdana" w:hAnsi="Verdana"/>
          <w:b/>
          <w:bCs/>
        </w:rPr>
        <w:t xml:space="preserve"> </w:t>
      </w:r>
      <w:r w:rsidRPr="00982792">
        <w:rPr>
          <w:rFonts w:ascii="Verdana" w:hAnsi="Verdana"/>
          <w:b/>
          <w:bCs/>
        </w:rPr>
        <w:t xml:space="preserve">work with </w:t>
      </w:r>
      <w:r w:rsidR="00EA66D2" w:rsidRPr="00982792">
        <w:rPr>
          <w:rFonts w:ascii="Verdana" w:hAnsi="Verdana"/>
          <w:b/>
          <w:bCs/>
        </w:rPr>
        <w:t xml:space="preserve">children and </w:t>
      </w:r>
      <w:r w:rsidRPr="00982792">
        <w:rPr>
          <w:rFonts w:ascii="Verdana" w:hAnsi="Verdana"/>
          <w:b/>
          <w:bCs/>
        </w:rPr>
        <w:t>vulnerable adults</w:t>
      </w:r>
      <w:r w:rsidRPr="00982792">
        <w:rPr>
          <w:rFonts w:ascii="Verdana" w:hAnsi="Verdana"/>
          <w:bCs/>
          <w:vertAlign w:val="superscript"/>
        </w:rPr>
        <w:footnoteReference w:id="13"/>
      </w:r>
    </w:p>
    <w:p w14:paraId="45DF08B7" w14:textId="77777777" w:rsidR="00926BD9" w:rsidRPr="00982792" w:rsidRDefault="00926BD9" w:rsidP="00A63C5B">
      <w:pPr>
        <w:widowControl w:val="0"/>
        <w:spacing w:after="0" w:line="264" w:lineRule="auto"/>
        <w:rPr>
          <w:rFonts w:ascii="Verdana" w:hAnsi="Verdana"/>
        </w:rPr>
      </w:pPr>
    </w:p>
    <w:p w14:paraId="45DF08B8" w14:textId="77777777" w:rsidR="00926BD9" w:rsidRPr="00982792" w:rsidRDefault="00926BD9" w:rsidP="00A63C5B">
      <w:pPr>
        <w:widowControl w:val="0"/>
        <w:spacing w:after="0" w:line="264" w:lineRule="auto"/>
        <w:rPr>
          <w:rFonts w:ascii="Verdana" w:hAnsi="Verdana"/>
        </w:rPr>
      </w:pPr>
      <w:r w:rsidRPr="00982792">
        <w:rPr>
          <w:rFonts w:ascii="Verdana" w:hAnsi="Verdana"/>
        </w:rPr>
        <w:t>The Hirer shall ensure that any activities for children under eight years of age comply with the provisions of The Children Act of 1989 and subsequent legislation and that only fit and proper persons who have passed the appropriate Criminal Records Bureau (CRB) checks have access to the children.  Checks may also apply where children over eight and vulnerable adults are taking part in activities.  The Hirer shall provide the Association with a copy of their CRB Check and Child Protection Policy on request.</w:t>
      </w:r>
    </w:p>
    <w:p w14:paraId="45DF08B9" w14:textId="77777777" w:rsidR="00926BD9" w:rsidRPr="00982792" w:rsidRDefault="00926BD9" w:rsidP="00A63C5B">
      <w:pPr>
        <w:widowControl w:val="0"/>
        <w:spacing w:after="0" w:line="264" w:lineRule="auto"/>
        <w:rPr>
          <w:rFonts w:ascii="Verdana" w:hAnsi="Verdana"/>
          <w:b/>
        </w:rPr>
      </w:pPr>
    </w:p>
    <w:p w14:paraId="45DF08BA" w14:textId="77777777" w:rsidR="00926BD9" w:rsidRPr="00982792" w:rsidRDefault="00926BD9" w:rsidP="00A63C5B">
      <w:pPr>
        <w:widowControl w:val="0"/>
        <w:spacing w:after="0" w:line="264" w:lineRule="auto"/>
        <w:rPr>
          <w:rFonts w:ascii="Verdana" w:hAnsi="Verdana"/>
          <w:b/>
          <w:bCs/>
        </w:rPr>
      </w:pPr>
      <w:r w:rsidRPr="00982792">
        <w:rPr>
          <w:rFonts w:ascii="Verdana" w:hAnsi="Verdana"/>
          <w:b/>
        </w:rPr>
        <w:t>18.</w:t>
      </w:r>
      <w:r w:rsidRPr="00982792">
        <w:rPr>
          <w:rFonts w:ascii="Verdana" w:hAnsi="Verdana"/>
          <w:b/>
        </w:rPr>
        <w:tab/>
      </w:r>
      <w:r w:rsidRPr="00982792">
        <w:rPr>
          <w:rFonts w:ascii="Verdana" w:hAnsi="Verdana"/>
          <w:b/>
          <w:bCs/>
        </w:rPr>
        <w:t>Fly posting</w:t>
      </w:r>
    </w:p>
    <w:p w14:paraId="45DF08BB" w14:textId="77777777" w:rsidR="00926BD9" w:rsidRPr="00982792" w:rsidRDefault="00926BD9" w:rsidP="00A63C5B">
      <w:pPr>
        <w:widowControl w:val="0"/>
        <w:spacing w:after="0" w:line="264" w:lineRule="auto"/>
        <w:rPr>
          <w:rFonts w:ascii="Verdana" w:hAnsi="Verdana"/>
        </w:rPr>
      </w:pPr>
    </w:p>
    <w:p w14:paraId="45DF08BC" w14:textId="77777777" w:rsidR="00926BD9" w:rsidRPr="00982792" w:rsidRDefault="00926BD9" w:rsidP="00A63C5B">
      <w:pPr>
        <w:widowControl w:val="0"/>
        <w:spacing w:after="0" w:line="264" w:lineRule="auto"/>
        <w:rPr>
          <w:rFonts w:ascii="Verdana" w:hAnsi="Verdana"/>
        </w:rPr>
      </w:pPr>
      <w:r w:rsidRPr="00982792">
        <w:rPr>
          <w:rFonts w:ascii="Verdana" w:hAnsi="Verdana"/>
        </w:rPr>
        <w:t>The Hirer shall not carry out or permit fly posting or any other form of unauthorised advertisements for any event taking place at the premises and shall indemnify and keep indemnified each member of the Association’s Management Committee accordingly against all actions, claims and proceedings arising from any breach of this condition.  Failure to observe this condition may lead to prosecution by the local authority.</w:t>
      </w:r>
    </w:p>
    <w:p w14:paraId="45DF08BD" w14:textId="77777777" w:rsidR="00926BD9" w:rsidRPr="00982792" w:rsidRDefault="00926BD9" w:rsidP="00A63C5B">
      <w:pPr>
        <w:widowControl w:val="0"/>
        <w:spacing w:after="0" w:line="264" w:lineRule="auto"/>
        <w:rPr>
          <w:rFonts w:ascii="Verdana" w:hAnsi="Verdana"/>
          <w:b/>
        </w:rPr>
      </w:pPr>
    </w:p>
    <w:p w14:paraId="45DF08BE" w14:textId="77777777" w:rsidR="00926BD9" w:rsidRPr="00982792" w:rsidRDefault="00926BD9" w:rsidP="00A63C5B">
      <w:pPr>
        <w:keepNext/>
        <w:widowControl w:val="0"/>
        <w:spacing w:after="0" w:line="264" w:lineRule="auto"/>
        <w:rPr>
          <w:rFonts w:ascii="Verdana" w:hAnsi="Verdana"/>
          <w:b/>
          <w:bCs/>
        </w:rPr>
      </w:pPr>
      <w:r w:rsidRPr="00982792">
        <w:rPr>
          <w:rFonts w:ascii="Verdana" w:hAnsi="Verdana"/>
          <w:b/>
        </w:rPr>
        <w:t>19.</w:t>
      </w:r>
      <w:r w:rsidRPr="00982792">
        <w:rPr>
          <w:rFonts w:ascii="Verdana" w:hAnsi="Verdana"/>
          <w:b/>
        </w:rPr>
        <w:tab/>
      </w:r>
      <w:r w:rsidRPr="00982792">
        <w:rPr>
          <w:rFonts w:ascii="Verdana" w:hAnsi="Verdana"/>
          <w:b/>
          <w:bCs/>
        </w:rPr>
        <w:t>Sale of goods</w:t>
      </w:r>
    </w:p>
    <w:p w14:paraId="45DF08BF" w14:textId="77777777" w:rsidR="00926BD9" w:rsidRPr="00982792" w:rsidRDefault="00926BD9" w:rsidP="00A63C5B">
      <w:pPr>
        <w:keepNext/>
        <w:widowControl w:val="0"/>
        <w:spacing w:after="0" w:line="264" w:lineRule="auto"/>
        <w:rPr>
          <w:rFonts w:ascii="Verdana" w:hAnsi="Verdana"/>
        </w:rPr>
      </w:pPr>
    </w:p>
    <w:p w14:paraId="45DF08C0" w14:textId="77777777" w:rsidR="00926BD9" w:rsidRPr="00982792" w:rsidRDefault="00926BD9" w:rsidP="00A63C5B">
      <w:pPr>
        <w:widowControl w:val="0"/>
        <w:spacing w:after="0" w:line="264" w:lineRule="auto"/>
        <w:rPr>
          <w:rFonts w:ascii="Verdana" w:hAnsi="Verdana"/>
        </w:rPr>
      </w:pPr>
      <w:r w:rsidRPr="00982792">
        <w:rPr>
          <w:rFonts w:ascii="Verdana" w:hAnsi="Verdana"/>
        </w:rPr>
        <w:t xml:space="preserve">The Hirer shall, if selling goods on the premises, comply with Fair Trading laws and any code of practice used in connection with such sales.  In particular, the Hirer shall ensure </w:t>
      </w:r>
      <w:r w:rsidRPr="00982792">
        <w:rPr>
          <w:rFonts w:ascii="Verdana" w:hAnsi="Verdana"/>
        </w:rPr>
        <w:lastRenderedPageBreak/>
        <w:t>that the total prices of all goods and services are prominently displayed; as shall be the organiser's name and address and that any discounts offered are based only on Manufacturers’ Recommended Retail Prices.</w:t>
      </w:r>
    </w:p>
    <w:p w14:paraId="45DF08C1" w14:textId="77777777" w:rsidR="00926BD9" w:rsidRPr="00982792" w:rsidRDefault="00926BD9" w:rsidP="00A63C5B">
      <w:pPr>
        <w:widowControl w:val="0"/>
        <w:spacing w:after="0" w:line="264" w:lineRule="auto"/>
        <w:rPr>
          <w:rFonts w:ascii="Verdana" w:hAnsi="Verdana"/>
        </w:rPr>
      </w:pPr>
    </w:p>
    <w:p w14:paraId="45DF08C2" w14:textId="77777777" w:rsidR="00926BD9" w:rsidRPr="00982792" w:rsidRDefault="00926BD9" w:rsidP="00A63C5B">
      <w:pPr>
        <w:widowControl w:val="0"/>
        <w:spacing w:after="0" w:line="264" w:lineRule="auto"/>
        <w:rPr>
          <w:rFonts w:ascii="Verdana" w:hAnsi="Verdana"/>
          <w:b/>
          <w:bCs/>
        </w:rPr>
      </w:pPr>
      <w:r w:rsidRPr="00982792">
        <w:rPr>
          <w:rFonts w:ascii="Verdana" w:hAnsi="Verdana"/>
          <w:b/>
        </w:rPr>
        <w:t>20.</w:t>
      </w:r>
      <w:r w:rsidRPr="00982792">
        <w:rPr>
          <w:rFonts w:ascii="Verdana" w:hAnsi="Verdana"/>
          <w:b/>
        </w:rPr>
        <w:tab/>
      </w:r>
      <w:r w:rsidRPr="00982792">
        <w:rPr>
          <w:rFonts w:ascii="Verdana" w:hAnsi="Verdana"/>
          <w:b/>
          <w:bCs/>
        </w:rPr>
        <w:t>Film shows</w:t>
      </w:r>
    </w:p>
    <w:p w14:paraId="45DF08C3" w14:textId="77777777" w:rsidR="00926BD9" w:rsidRPr="00982792" w:rsidRDefault="00926BD9" w:rsidP="00A63C5B">
      <w:pPr>
        <w:widowControl w:val="0"/>
        <w:spacing w:after="0" w:line="264" w:lineRule="auto"/>
        <w:rPr>
          <w:rFonts w:ascii="Verdana" w:hAnsi="Verdana"/>
          <w:b/>
          <w:bCs/>
        </w:rPr>
      </w:pPr>
    </w:p>
    <w:p w14:paraId="45DF08C4" w14:textId="77777777" w:rsidR="00926BD9" w:rsidRPr="00982792" w:rsidRDefault="00926BD9" w:rsidP="00A63C5B">
      <w:pPr>
        <w:widowControl w:val="0"/>
        <w:spacing w:after="0" w:line="264" w:lineRule="auto"/>
        <w:rPr>
          <w:rFonts w:ascii="Verdana" w:hAnsi="Verdana"/>
        </w:rPr>
      </w:pPr>
      <w:r w:rsidRPr="00982792">
        <w:rPr>
          <w:rFonts w:ascii="Verdana" w:hAnsi="Verdana"/>
        </w:rPr>
        <w:t>Children shall be restricted from viewing age-restricted films classified according to the recommendations of the British Board of Film Classification.  Hirers should ensure that they have the appropriate copyright licences for film</w:t>
      </w:r>
      <w:r w:rsidRPr="00982792">
        <w:rPr>
          <w:rFonts w:ascii="Verdana" w:hAnsi="Verdana"/>
          <w:vertAlign w:val="superscript"/>
        </w:rPr>
        <w:footnoteReference w:id="14"/>
      </w:r>
      <w:r w:rsidRPr="00982792">
        <w:rPr>
          <w:rFonts w:ascii="Verdana" w:hAnsi="Verdana"/>
        </w:rPr>
        <w:t>.</w:t>
      </w:r>
    </w:p>
    <w:p w14:paraId="45DF08C5" w14:textId="77777777" w:rsidR="00926BD9" w:rsidRPr="00982792" w:rsidRDefault="00926BD9" w:rsidP="00A63C5B">
      <w:pPr>
        <w:widowControl w:val="0"/>
        <w:spacing w:after="0" w:line="264" w:lineRule="auto"/>
        <w:rPr>
          <w:rFonts w:ascii="Verdana" w:hAnsi="Verdana"/>
        </w:rPr>
      </w:pPr>
    </w:p>
    <w:p w14:paraId="45DF08C6" w14:textId="77777777" w:rsidR="00926BD9" w:rsidRPr="00982792" w:rsidRDefault="00926BD9" w:rsidP="00A63C5B">
      <w:pPr>
        <w:widowControl w:val="0"/>
        <w:spacing w:after="0" w:line="264" w:lineRule="auto"/>
        <w:rPr>
          <w:rFonts w:ascii="Verdana" w:hAnsi="Verdana"/>
          <w:b/>
          <w:bCs/>
        </w:rPr>
      </w:pPr>
      <w:r w:rsidRPr="00982792">
        <w:rPr>
          <w:rFonts w:ascii="Verdana" w:hAnsi="Verdana"/>
          <w:b/>
        </w:rPr>
        <w:t>21.</w:t>
      </w:r>
      <w:r w:rsidRPr="00982792">
        <w:rPr>
          <w:rFonts w:ascii="Verdana" w:hAnsi="Verdana"/>
          <w:b/>
        </w:rPr>
        <w:tab/>
      </w:r>
      <w:r w:rsidRPr="00982792">
        <w:rPr>
          <w:rFonts w:ascii="Verdana" w:hAnsi="Verdana"/>
          <w:b/>
          <w:bCs/>
        </w:rPr>
        <w:t>Cancellation</w:t>
      </w:r>
    </w:p>
    <w:p w14:paraId="45DF08C7" w14:textId="77777777" w:rsidR="00926BD9" w:rsidRPr="00982792" w:rsidRDefault="00926BD9" w:rsidP="00A63C5B">
      <w:pPr>
        <w:widowControl w:val="0"/>
        <w:spacing w:after="0" w:line="264" w:lineRule="auto"/>
        <w:rPr>
          <w:rFonts w:ascii="Verdana" w:hAnsi="Verdana"/>
          <w:b/>
          <w:bCs/>
        </w:rPr>
      </w:pPr>
    </w:p>
    <w:p w14:paraId="45DF08C8" w14:textId="77777777" w:rsidR="00926BD9" w:rsidRPr="00982792" w:rsidRDefault="00926BD9" w:rsidP="00A63C5B">
      <w:pPr>
        <w:widowControl w:val="0"/>
        <w:spacing w:after="0" w:line="264" w:lineRule="auto"/>
        <w:rPr>
          <w:rFonts w:ascii="Verdana" w:hAnsi="Verdana"/>
        </w:rPr>
      </w:pPr>
      <w:r w:rsidRPr="00982792">
        <w:rPr>
          <w:rFonts w:ascii="Verdana" w:hAnsi="Verdana"/>
        </w:rPr>
        <w:t>If the Hirer wishes to cancel the booking before the date of the event and the Association is unable to conclude a replacement booking, the question of the payment or the repayment of the fee shall be at the discretion of the Association.  The Association reserves the right to cancel this hiring by written notice to the Hirer in the event of:</w:t>
      </w:r>
    </w:p>
    <w:p w14:paraId="45DF08C9" w14:textId="77777777" w:rsidR="00926BD9" w:rsidRPr="00982792" w:rsidRDefault="00926BD9" w:rsidP="00A63C5B">
      <w:pPr>
        <w:widowControl w:val="0"/>
        <w:spacing w:after="0" w:line="264" w:lineRule="auto"/>
        <w:rPr>
          <w:rFonts w:ascii="Verdana" w:hAnsi="Verdana"/>
        </w:rPr>
      </w:pPr>
    </w:p>
    <w:p w14:paraId="45DF08CA" w14:textId="77777777" w:rsidR="00C80A57" w:rsidRPr="00982792" w:rsidRDefault="00926BD9" w:rsidP="00C80A57">
      <w:pPr>
        <w:widowControl w:val="0"/>
        <w:numPr>
          <w:ilvl w:val="0"/>
          <w:numId w:val="31"/>
        </w:numPr>
        <w:tabs>
          <w:tab w:val="clear" w:pos="720"/>
        </w:tabs>
        <w:spacing w:after="0" w:line="264" w:lineRule="auto"/>
        <w:rPr>
          <w:rFonts w:ascii="Verdana" w:hAnsi="Verdana"/>
        </w:rPr>
      </w:pPr>
      <w:r w:rsidRPr="00982792">
        <w:rPr>
          <w:rFonts w:ascii="Verdana" w:hAnsi="Verdana"/>
        </w:rPr>
        <w:t>the premises being required for use as a Polling Station for a Parliamentary or Local Government election or by-election;</w:t>
      </w:r>
    </w:p>
    <w:p w14:paraId="45DF08CB" w14:textId="77777777" w:rsidR="00926BD9" w:rsidRPr="00982792" w:rsidRDefault="00926BD9" w:rsidP="00A63C5B">
      <w:pPr>
        <w:widowControl w:val="0"/>
        <w:numPr>
          <w:ilvl w:val="0"/>
          <w:numId w:val="31"/>
        </w:numPr>
        <w:tabs>
          <w:tab w:val="clear" w:pos="720"/>
        </w:tabs>
        <w:spacing w:after="0" w:line="264" w:lineRule="auto"/>
        <w:rPr>
          <w:rFonts w:ascii="Verdana" w:hAnsi="Verdana"/>
        </w:rPr>
      </w:pPr>
      <w:r w:rsidRPr="00982792">
        <w:rPr>
          <w:rFonts w:ascii="Verdana" w:hAnsi="Verdana"/>
        </w:rPr>
        <w:t>the Association reasonably considering that</w:t>
      </w:r>
    </w:p>
    <w:p w14:paraId="45DF08CC" w14:textId="77777777" w:rsidR="00926BD9" w:rsidRPr="00982792" w:rsidRDefault="00926BD9" w:rsidP="00A63C5B">
      <w:pPr>
        <w:widowControl w:val="0"/>
        <w:numPr>
          <w:ilvl w:val="0"/>
          <w:numId w:val="32"/>
        </w:numPr>
        <w:tabs>
          <w:tab w:val="clear" w:pos="1361"/>
        </w:tabs>
        <w:spacing w:after="0" w:line="264" w:lineRule="auto"/>
        <w:rPr>
          <w:rFonts w:ascii="Verdana" w:hAnsi="Verdana"/>
        </w:rPr>
      </w:pPr>
      <w:r w:rsidRPr="00982792">
        <w:rPr>
          <w:rFonts w:ascii="Verdana" w:hAnsi="Verdana"/>
        </w:rPr>
        <w:t xml:space="preserve"> such hiring will lead to a breach of licensing conditions, if applicable, or other legal or statutory requirements, or</w:t>
      </w:r>
    </w:p>
    <w:p w14:paraId="45DF08CD" w14:textId="77777777" w:rsidR="00C80A57" w:rsidRPr="00982792" w:rsidRDefault="00C80A57" w:rsidP="00C80A57">
      <w:pPr>
        <w:widowControl w:val="0"/>
        <w:spacing w:after="0" w:line="264" w:lineRule="auto"/>
        <w:ind w:left="1361"/>
        <w:rPr>
          <w:rFonts w:ascii="Verdana" w:hAnsi="Verdana"/>
          <w:sz w:val="18"/>
          <w:szCs w:val="18"/>
        </w:rPr>
      </w:pPr>
    </w:p>
    <w:p w14:paraId="45DF08CE" w14:textId="77777777" w:rsidR="00C80A57" w:rsidRPr="00982792" w:rsidRDefault="00926BD9" w:rsidP="00C80A57">
      <w:pPr>
        <w:widowControl w:val="0"/>
        <w:numPr>
          <w:ilvl w:val="0"/>
          <w:numId w:val="32"/>
        </w:numPr>
        <w:tabs>
          <w:tab w:val="clear" w:pos="1361"/>
        </w:tabs>
        <w:spacing w:after="0" w:line="264" w:lineRule="auto"/>
        <w:rPr>
          <w:rFonts w:ascii="Verdana" w:hAnsi="Verdana"/>
        </w:rPr>
      </w:pPr>
      <w:r w:rsidRPr="00982792">
        <w:rPr>
          <w:rFonts w:ascii="Verdana" w:hAnsi="Verdana"/>
        </w:rPr>
        <w:t xml:space="preserve"> unlawful or unsuitable activities will take place at the premises as a result of this hiring;</w:t>
      </w:r>
    </w:p>
    <w:p w14:paraId="45DF08CF" w14:textId="77777777" w:rsidR="00C80A57" w:rsidRPr="00982792" w:rsidRDefault="00926BD9" w:rsidP="00C80A57">
      <w:pPr>
        <w:widowControl w:val="0"/>
        <w:numPr>
          <w:ilvl w:val="0"/>
          <w:numId w:val="31"/>
        </w:numPr>
        <w:tabs>
          <w:tab w:val="clear" w:pos="720"/>
        </w:tabs>
        <w:spacing w:after="0" w:line="264" w:lineRule="auto"/>
        <w:rPr>
          <w:rFonts w:ascii="Verdana" w:hAnsi="Verdana"/>
        </w:rPr>
      </w:pPr>
      <w:r w:rsidRPr="00982792">
        <w:rPr>
          <w:rFonts w:ascii="Verdana" w:hAnsi="Verdana"/>
        </w:rPr>
        <w:t>the premises becoming unfit for the use intended by the Hirer;</w:t>
      </w:r>
    </w:p>
    <w:p w14:paraId="45DF08D0" w14:textId="77777777" w:rsidR="00926BD9" w:rsidRPr="00982792" w:rsidRDefault="00926BD9" w:rsidP="00A63C5B">
      <w:pPr>
        <w:widowControl w:val="0"/>
        <w:numPr>
          <w:ilvl w:val="0"/>
          <w:numId w:val="31"/>
        </w:numPr>
        <w:tabs>
          <w:tab w:val="clear" w:pos="720"/>
        </w:tabs>
        <w:spacing w:after="0" w:line="264" w:lineRule="auto"/>
        <w:rPr>
          <w:rFonts w:ascii="Verdana" w:hAnsi="Verdana"/>
        </w:rPr>
      </w:pPr>
      <w:r w:rsidRPr="00982792">
        <w:rPr>
          <w:rFonts w:ascii="Verdana" w:hAnsi="Verdana"/>
        </w:rPr>
        <w:t>an emergency requiring use of the premises as a shelter for the victims of flooding, snowstorm, fire, explosion or those at risk of these or similar disasters.</w:t>
      </w:r>
    </w:p>
    <w:p w14:paraId="45DF08D1" w14:textId="77777777" w:rsidR="00926BD9" w:rsidRPr="00982792" w:rsidRDefault="00926BD9" w:rsidP="00A63C5B">
      <w:pPr>
        <w:widowControl w:val="0"/>
        <w:spacing w:after="0" w:line="264" w:lineRule="auto"/>
        <w:rPr>
          <w:rFonts w:ascii="Verdana" w:hAnsi="Verdana"/>
        </w:rPr>
      </w:pPr>
    </w:p>
    <w:p w14:paraId="45DF08D2" w14:textId="77777777" w:rsidR="00926BD9" w:rsidRPr="00982792" w:rsidRDefault="00926BD9" w:rsidP="00A63C5B">
      <w:pPr>
        <w:widowControl w:val="0"/>
        <w:spacing w:after="0" w:line="264" w:lineRule="auto"/>
        <w:rPr>
          <w:rFonts w:ascii="Verdana" w:hAnsi="Verdana"/>
        </w:rPr>
      </w:pPr>
      <w:r w:rsidRPr="00982792">
        <w:rPr>
          <w:rFonts w:ascii="Verdana" w:hAnsi="Verdana"/>
        </w:rPr>
        <w:t>In any such case the Hirer shall be entitled to a refund of any deposit already paid, but the Association shall not be liable to the Hirer for any resulting direct or indirect loss or damages whatsoever.</w:t>
      </w:r>
    </w:p>
    <w:p w14:paraId="45DF08D3" w14:textId="77777777" w:rsidR="00926BD9" w:rsidRPr="00982792" w:rsidRDefault="00926BD9" w:rsidP="00A63C5B">
      <w:pPr>
        <w:widowControl w:val="0"/>
        <w:spacing w:after="0" w:line="264" w:lineRule="auto"/>
        <w:rPr>
          <w:rFonts w:ascii="Verdana" w:hAnsi="Verdana"/>
        </w:rPr>
      </w:pPr>
    </w:p>
    <w:p w14:paraId="45DF08D4" w14:textId="77777777" w:rsidR="00926BD9" w:rsidRPr="00982792" w:rsidRDefault="00926BD9" w:rsidP="00A63C5B">
      <w:pPr>
        <w:widowControl w:val="0"/>
        <w:spacing w:after="0" w:line="264" w:lineRule="auto"/>
        <w:rPr>
          <w:rFonts w:ascii="Verdana" w:hAnsi="Verdana"/>
          <w:b/>
          <w:bCs/>
        </w:rPr>
      </w:pPr>
      <w:r w:rsidRPr="00982792">
        <w:rPr>
          <w:rFonts w:ascii="Verdana" w:hAnsi="Verdana"/>
          <w:b/>
        </w:rPr>
        <w:t>22.</w:t>
      </w:r>
      <w:r w:rsidRPr="00982792">
        <w:rPr>
          <w:rFonts w:ascii="Verdana" w:hAnsi="Verdana"/>
          <w:b/>
        </w:rPr>
        <w:tab/>
      </w:r>
      <w:r w:rsidRPr="00982792">
        <w:rPr>
          <w:rFonts w:ascii="Verdana" w:hAnsi="Verdana"/>
          <w:b/>
          <w:bCs/>
        </w:rPr>
        <w:t>End of hire</w:t>
      </w:r>
    </w:p>
    <w:p w14:paraId="45DF08D5" w14:textId="77777777" w:rsidR="00926BD9" w:rsidRPr="00982792" w:rsidRDefault="00926BD9" w:rsidP="00A63C5B">
      <w:pPr>
        <w:widowControl w:val="0"/>
        <w:spacing w:after="0" w:line="264" w:lineRule="auto"/>
        <w:rPr>
          <w:rFonts w:ascii="Verdana" w:hAnsi="Verdana"/>
        </w:rPr>
      </w:pPr>
    </w:p>
    <w:p w14:paraId="45DF08D6" w14:textId="77777777" w:rsidR="00926BD9" w:rsidRPr="00982792" w:rsidRDefault="00926BD9" w:rsidP="00A63C5B">
      <w:pPr>
        <w:widowControl w:val="0"/>
        <w:spacing w:after="0" w:line="264" w:lineRule="auto"/>
        <w:rPr>
          <w:rFonts w:ascii="Verdana" w:hAnsi="Verdana"/>
        </w:rPr>
      </w:pPr>
      <w:r w:rsidRPr="00982792">
        <w:rPr>
          <w:rFonts w:ascii="Verdana" w:hAnsi="Verdana"/>
        </w:rPr>
        <w:t>The Hirer shall be responsible for leaving the premises and surrounding area in a clean and tidy condition, properly locked and secured unless directed otherwise and any contents temporarily removed from their usual positions properly replaced; otherwise the Association shall be at liberty to make an additional charge.</w:t>
      </w:r>
    </w:p>
    <w:p w14:paraId="45DF08D7" w14:textId="77777777" w:rsidR="00926BD9" w:rsidRPr="00982792" w:rsidRDefault="00926BD9" w:rsidP="00A63C5B">
      <w:pPr>
        <w:widowControl w:val="0"/>
        <w:spacing w:after="0" w:line="264" w:lineRule="auto"/>
        <w:rPr>
          <w:rFonts w:ascii="Verdana" w:hAnsi="Verdana"/>
        </w:rPr>
      </w:pPr>
    </w:p>
    <w:p w14:paraId="45DF08D8" w14:textId="77777777" w:rsidR="00926BD9" w:rsidRPr="00982792" w:rsidRDefault="00926BD9" w:rsidP="00A63C5B">
      <w:pPr>
        <w:keepNext/>
        <w:widowControl w:val="0"/>
        <w:spacing w:after="0" w:line="264" w:lineRule="auto"/>
        <w:rPr>
          <w:rFonts w:ascii="Verdana" w:hAnsi="Verdana"/>
          <w:b/>
          <w:bCs/>
        </w:rPr>
      </w:pPr>
      <w:r w:rsidRPr="00982792">
        <w:rPr>
          <w:rFonts w:ascii="Verdana" w:hAnsi="Verdana"/>
          <w:b/>
        </w:rPr>
        <w:t>23.</w:t>
      </w:r>
      <w:r w:rsidRPr="00982792">
        <w:rPr>
          <w:rFonts w:ascii="Verdana" w:hAnsi="Verdana"/>
          <w:b/>
        </w:rPr>
        <w:tab/>
      </w:r>
      <w:r w:rsidRPr="00982792">
        <w:rPr>
          <w:rFonts w:ascii="Verdana" w:hAnsi="Verdana"/>
          <w:b/>
          <w:bCs/>
        </w:rPr>
        <w:t>Noise</w:t>
      </w:r>
    </w:p>
    <w:p w14:paraId="45DF08D9" w14:textId="77777777" w:rsidR="00926BD9" w:rsidRPr="00982792" w:rsidRDefault="00926BD9" w:rsidP="00A63C5B">
      <w:pPr>
        <w:widowControl w:val="0"/>
        <w:spacing w:after="0" w:line="264" w:lineRule="auto"/>
        <w:rPr>
          <w:rFonts w:ascii="Verdana" w:hAnsi="Verdana"/>
        </w:rPr>
      </w:pPr>
      <w:r w:rsidRPr="00982792">
        <w:rPr>
          <w:rFonts w:ascii="Verdana" w:hAnsi="Verdana"/>
        </w:rPr>
        <w:t xml:space="preserve">The Hirer shall ensure that the minimum of noise is made on arrival and departure, </w:t>
      </w:r>
      <w:r w:rsidRPr="00982792">
        <w:rPr>
          <w:rFonts w:ascii="Verdana" w:hAnsi="Verdana"/>
        </w:rPr>
        <w:lastRenderedPageBreak/>
        <w:t>particularly late at night and early in the morning.  The Hirer shall, if using sound amplification equipment, make use of any noise limitation device provided at the premises and comply with any other licensing condition for the premises.</w:t>
      </w:r>
    </w:p>
    <w:p w14:paraId="45DF08DA" w14:textId="77777777" w:rsidR="00926BD9" w:rsidRPr="00982792" w:rsidRDefault="00926BD9" w:rsidP="00A63C5B">
      <w:pPr>
        <w:widowControl w:val="0"/>
        <w:spacing w:after="0" w:line="264" w:lineRule="auto"/>
        <w:rPr>
          <w:rFonts w:ascii="Verdana" w:hAnsi="Verdana"/>
        </w:rPr>
      </w:pPr>
    </w:p>
    <w:p w14:paraId="45DF08DB" w14:textId="77777777" w:rsidR="00926BD9" w:rsidRPr="00982792" w:rsidRDefault="00926BD9" w:rsidP="00A63C5B">
      <w:pPr>
        <w:widowControl w:val="0"/>
        <w:spacing w:after="0" w:line="264" w:lineRule="auto"/>
        <w:rPr>
          <w:rFonts w:ascii="Verdana" w:hAnsi="Verdana"/>
          <w:b/>
          <w:bCs/>
        </w:rPr>
      </w:pPr>
      <w:r w:rsidRPr="00982792">
        <w:rPr>
          <w:rFonts w:ascii="Verdana" w:hAnsi="Verdana"/>
          <w:b/>
        </w:rPr>
        <w:t>24.</w:t>
      </w:r>
      <w:r w:rsidRPr="00982792">
        <w:rPr>
          <w:rFonts w:ascii="Verdana" w:hAnsi="Verdana"/>
          <w:b/>
        </w:rPr>
        <w:tab/>
      </w:r>
      <w:r w:rsidRPr="00982792">
        <w:rPr>
          <w:rFonts w:ascii="Verdana" w:hAnsi="Verdana"/>
          <w:b/>
          <w:bCs/>
        </w:rPr>
        <w:t>Stored equipment</w:t>
      </w:r>
    </w:p>
    <w:p w14:paraId="45DF08DC" w14:textId="77777777" w:rsidR="00926BD9" w:rsidRPr="00982792" w:rsidRDefault="00926BD9" w:rsidP="00A63C5B">
      <w:pPr>
        <w:widowControl w:val="0"/>
        <w:spacing w:after="0" w:line="264" w:lineRule="auto"/>
        <w:rPr>
          <w:rFonts w:ascii="Verdana" w:hAnsi="Verdana"/>
        </w:rPr>
      </w:pPr>
    </w:p>
    <w:p w14:paraId="45DF08DD" w14:textId="77777777" w:rsidR="00926BD9" w:rsidRPr="00982792" w:rsidRDefault="00926BD9" w:rsidP="00A63C5B">
      <w:pPr>
        <w:widowControl w:val="0"/>
        <w:spacing w:after="0" w:line="264" w:lineRule="auto"/>
        <w:rPr>
          <w:rFonts w:ascii="Verdana" w:hAnsi="Verdana"/>
        </w:rPr>
      </w:pPr>
      <w:r w:rsidRPr="00982792">
        <w:rPr>
          <w:rFonts w:ascii="Verdana" w:hAnsi="Verdana"/>
        </w:rPr>
        <w:t>The Association accepts no responsibility for any stored equipment or other property brought onto or left at the premises and all liability for loss or damage is hereby excluded. All equipment and other property (other than stored equipment) must be removed at the end of each hiring, or fees will be charged for each day or part of a day at the hire fee per hiring until the same is removed.</w:t>
      </w:r>
    </w:p>
    <w:p w14:paraId="45DF08DE" w14:textId="77777777" w:rsidR="00926BD9" w:rsidRPr="00982792" w:rsidRDefault="00926BD9" w:rsidP="00A63C5B">
      <w:pPr>
        <w:widowControl w:val="0"/>
        <w:spacing w:after="0" w:line="264" w:lineRule="auto"/>
        <w:rPr>
          <w:rFonts w:ascii="Verdana" w:hAnsi="Verdana"/>
        </w:rPr>
      </w:pPr>
    </w:p>
    <w:p w14:paraId="45DF08DF" w14:textId="77777777" w:rsidR="00926BD9" w:rsidRPr="00982792" w:rsidRDefault="00926BD9" w:rsidP="00A63C5B">
      <w:pPr>
        <w:widowControl w:val="0"/>
        <w:spacing w:after="0" w:line="264" w:lineRule="auto"/>
        <w:rPr>
          <w:rFonts w:ascii="Verdana" w:hAnsi="Verdana"/>
        </w:rPr>
      </w:pPr>
      <w:r w:rsidRPr="00982792">
        <w:rPr>
          <w:rFonts w:ascii="Verdana" w:hAnsi="Verdana"/>
        </w:rPr>
        <w:t>The Association may use its discretion in any of the following circumstances:</w:t>
      </w:r>
    </w:p>
    <w:p w14:paraId="45DF08E0" w14:textId="77777777" w:rsidR="00926BD9" w:rsidRPr="00982792" w:rsidRDefault="00926BD9" w:rsidP="00A63C5B">
      <w:pPr>
        <w:widowControl w:val="0"/>
        <w:spacing w:after="0" w:line="264" w:lineRule="auto"/>
        <w:rPr>
          <w:rFonts w:ascii="Verdana" w:hAnsi="Verdana"/>
        </w:rPr>
      </w:pPr>
    </w:p>
    <w:p w14:paraId="45DF08E1" w14:textId="77777777" w:rsidR="00926BD9" w:rsidRPr="00982792" w:rsidRDefault="00926BD9" w:rsidP="00A63C5B">
      <w:pPr>
        <w:widowControl w:val="0"/>
        <w:numPr>
          <w:ilvl w:val="0"/>
          <w:numId w:val="33"/>
        </w:numPr>
        <w:tabs>
          <w:tab w:val="clear" w:pos="720"/>
        </w:tabs>
        <w:spacing w:after="0" w:line="264" w:lineRule="auto"/>
        <w:rPr>
          <w:rFonts w:ascii="Verdana" w:hAnsi="Verdana"/>
        </w:rPr>
      </w:pPr>
      <w:r w:rsidRPr="00982792">
        <w:rPr>
          <w:rFonts w:ascii="Verdana" w:hAnsi="Verdana"/>
        </w:rPr>
        <w:t>Failure by the Hirer either to pay any charges in respect of stored equipment due and payable or to remove the same within 7 days after the agreed storage period has ended;</w:t>
      </w:r>
    </w:p>
    <w:p w14:paraId="45DF08E2" w14:textId="77777777" w:rsidR="00C80A57" w:rsidRPr="00982792" w:rsidRDefault="00C80A57" w:rsidP="00C80A57">
      <w:pPr>
        <w:widowControl w:val="0"/>
        <w:spacing w:after="0" w:line="264" w:lineRule="auto"/>
        <w:ind w:left="720"/>
        <w:rPr>
          <w:rFonts w:ascii="Verdana" w:hAnsi="Verdana"/>
        </w:rPr>
      </w:pPr>
    </w:p>
    <w:p w14:paraId="45DF08E3" w14:textId="77777777" w:rsidR="00926BD9" w:rsidRPr="00982792" w:rsidRDefault="00926BD9" w:rsidP="00A63C5B">
      <w:pPr>
        <w:widowControl w:val="0"/>
        <w:numPr>
          <w:ilvl w:val="0"/>
          <w:numId w:val="33"/>
        </w:numPr>
        <w:tabs>
          <w:tab w:val="clear" w:pos="720"/>
        </w:tabs>
        <w:spacing w:after="0" w:line="264" w:lineRule="auto"/>
        <w:rPr>
          <w:rFonts w:ascii="Verdana" w:hAnsi="Verdana"/>
        </w:rPr>
      </w:pPr>
      <w:r w:rsidRPr="00982792">
        <w:rPr>
          <w:rFonts w:ascii="Verdana" w:hAnsi="Verdana"/>
        </w:rPr>
        <w:t>Failure by the Hirer to dispose of any property brought on to the premises for the purposes of the hiring.  This may result in the Association disposing of any such items by sale or otherwise on such terms and conditions as it thinks fit, and charge the Hirer any costs incurred in storing and selling or otherwise disposing of the same.</w:t>
      </w:r>
    </w:p>
    <w:p w14:paraId="45DF08E4" w14:textId="77777777" w:rsidR="00926BD9" w:rsidRPr="00982792" w:rsidRDefault="00926BD9" w:rsidP="00A63C5B">
      <w:pPr>
        <w:widowControl w:val="0"/>
        <w:spacing w:after="0" w:line="264" w:lineRule="auto"/>
        <w:rPr>
          <w:rFonts w:ascii="Verdana" w:hAnsi="Verdana"/>
          <w:b/>
        </w:rPr>
      </w:pPr>
    </w:p>
    <w:p w14:paraId="45DF08E5" w14:textId="77777777" w:rsidR="00926BD9" w:rsidRPr="00982792" w:rsidRDefault="00926BD9" w:rsidP="00A63C5B">
      <w:pPr>
        <w:widowControl w:val="0"/>
        <w:spacing w:after="0" w:line="264" w:lineRule="auto"/>
        <w:rPr>
          <w:rFonts w:ascii="Verdana" w:hAnsi="Verdana"/>
          <w:b/>
          <w:bCs/>
        </w:rPr>
      </w:pPr>
      <w:r w:rsidRPr="00982792">
        <w:rPr>
          <w:rFonts w:ascii="Verdana" w:hAnsi="Verdana"/>
          <w:b/>
        </w:rPr>
        <w:t>25.</w:t>
      </w:r>
      <w:r w:rsidRPr="00982792">
        <w:rPr>
          <w:rFonts w:ascii="Verdana" w:hAnsi="Verdana"/>
          <w:b/>
        </w:rPr>
        <w:tab/>
      </w:r>
      <w:r w:rsidRPr="00982792">
        <w:rPr>
          <w:rFonts w:ascii="Verdana" w:hAnsi="Verdana"/>
          <w:b/>
          <w:bCs/>
        </w:rPr>
        <w:t>No alterations</w:t>
      </w:r>
    </w:p>
    <w:p w14:paraId="45DF08E6" w14:textId="77777777" w:rsidR="00926BD9" w:rsidRPr="00982792" w:rsidRDefault="00926BD9" w:rsidP="00A63C5B">
      <w:pPr>
        <w:widowControl w:val="0"/>
        <w:spacing w:after="0" w:line="264" w:lineRule="auto"/>
        <w:rPr>
          <w:rFonts w:ascii="Verdana" w:hAnsi="Verdana"/>
        </w:rPr>
      </w:pPr>
    </w:p>
    <w:p w14:paraId="45DF08E7" w14:textId="77777777" w:rsidR="00926BD9" w:rsidRPr="00982792" w:rsidRDefault="00926BD9" w:rsidP="00A63C5B">
      <w:pPr>
        <w:widowControl w:val="0"/>
        <w:spacing w:after="0" w:line="264" w:lineRule="auto"/>
        <w:rPr>
          <w:rFonts w:ascii="Verdana" w:hAnsi="Verdana"/>
        </w:rPr>
      </w:pPr>
      <w:r w:rsidRPr="00982792">
        <w:rPr>
          <w:rFonts w:ascii="Verdana" w:hAnsi="Verdana"/>
        </w:rPr>
        <w:t xml:space="preserve">No alterations or additions may be made to the premises nor may any fixtures be installed or placards, decorations or other articles be attached in any way to any part of the premises without the prior written approval of the Authorised Representative.  The Hirer must remove all such articles at the end of the hiring unless otherwise agreed with the Association.  Any unauthorised articles left on the premises will be disposed of by the Association as it thinks fit.  The Hirer will make good to the satisfaction of the Association any damage caused by such installation and removal. </w:t>
      </w:r>
    </w:p>
    <w:p w14:paraId="45DF08E8" w14:textId="77777777" w:rsidR="00926BD9" w:rsidRPr="00982792" w:rsidRDefault="00926BD9" w:rsidP="00A63C5B">
      <w:pPr>
        <w:widowControl w:val="0"/>
        <w:spacing w:after="0" w:line="264" w:lineRule="auto"/>
        <w:rPr>
          <w:rFonts w:ascii="Verdana" w:hAnsi="Verdana"/>
        </w:rPr>
      </w:pPr>
      <w:r w:rsidRPr="00982792">
        <w:rPr>
          <w:rFonts w:ascii="Verdana" w:hAnsi="Verdana"/>
        </w:rPr>
        <w:tab/>
      </w:r>
    </w:p>
    <w:p w14:paraId="45DF08E9" w14:textId="77777777" w:rsidR="00926BD9" w:rsidRPr="00982792" w:rsidRDefault="00926BD9" w:rsidP="00A63C5B">
      <w:pPr>
        <w:widowControl w:val="0"/>
        <w:spacing w:after="0" w:line="264" w:lineRule="auto"/>
        <w:rPr>
          <w:rFonts w:ascii="Verdana" w:hAnsi="Verdana"/>
          <w:b/>
          <w:bCs/>
        </w:rPr>
      </w:pPr>
      <w:r w:rsidRPr="00982792">
        <w:rPr>
          <w:rFonts w:ascii="Verdana" w:hAnsi="Verdana"/>
          <w:b/>
          <w:bCs/>
        </w:rPr>
        <w:t>26.</w:t>
      </w:r>
      <w:r w:rsidRPr="00982792">
        <w:rPr>
          <w:rFonts w:ascii="Verdana" w:hAnsi="Verdana"/>
          <w:b/>
          <w:bCs/>
        </w:rPr>
        <w:tab/>
        <w:t>No rights</w:t>
      </w:r>
    </w:p>
    <w:p w14:paraId="45DF08EA" w14:textId="77777777" w:rsidR="00926BD9" w:rsidRPr="00982792" w:rsidRDefault="00926BD9" w:rsidP="00A63C5B">
      <w:pPr>
        <w:widowControl w:val="0"/>
        <w:spacing w:after="0" w:line="264" w:lineRule="auto"/>
        <w:rPr>
          <w:rFonts w:ascii="Verdana" w:hAnsi="Verdana"/>
        </w:rPr>
      </w:pPr>
    </w:p>
    <w:p w14:paraId="45DF08EB" w14:textId="77777777" w:rsidR="00926BD9" w:rsidRPr="00982792" w:rsidRDefault="00926BD9" w:rsidP="00A63C5B">
      <w:pPr>
        <w:widowControl w:val="0"/>
        <w:spacing w:after="0" w:line="264" w:lineRule="auto"/>
        <w:rPr>
          <w:rFonts w:ascii="Verdana" w:hAnsi="Verdana"/>
        </w:rPr>
      </w:pPr>
      <w:r w:rsidRPr="00982792">
        <w:rPr>
          <w:rFonts w:ascii="Verdana" w:hAnsi="Verdana"/>
        </w:rPr>
        <w:t>The Hiring Agreement constitutes permission only to use the premises and confers no tenancy or other right of occupation on the Hirer.</w:t>
      </w:r>
    </w:p>
    <w:p w14:paraId="45DF08EC" w14:textId="77777777" w:rsidR="00926BD9" w:rsidRPr="00982792" w:rsidRDefault="00926BD9" w:rsidP="00A63C5B">
      <w:pPr>
        <w:widowControl w:val="0"/>
        <w:spacing w:after="0" w:line="264" w:lineRule="auto"/>
        <w:rPr>
          <w:rFonts w:ascii="Verdana" w:hAnsi="Verdana"/>
        </w:rPr>
      </w:pPr>
    </w:p>
    <w:p w14:paraId="45DF08ED" w14:textId="77777777" w:rsidR="00926BD9" w:rsidRPr="00982792" w:rsidRDefault="00926BD9" w:rsidP="00A63C5B">
      <w:pPr>
        <w:widowControl w:val="0"/>
        <w:spacing w:after="0" w:line="264" w:lineRule="auto"/>
        <w:rPr>
          <w:rFonts w:ascii="Verdana" w:hAnsi="Verdana"/>
          <w:b/>
          <w:bCs/>
        </w:rPr>
      </w:pPr>
      <w:r w:rsidRPr="00982792">
        <w:rPr>
          <w:rFonts w:ascii="Verdana" w:hAnsi="Verdana"/>
          <w:b/>
        </w:rPr>
        <w:t>27.</w:t>
      </w:r>
      <w:r w:rsidRPr="00982792">
        <w:rPr>
          <w:rFonts w:ascii="Verdana" w:hAnsi="Verdana"/>
          <w:b/>
        </w:rPr>
        <w:tab/>
      </w:r>
      <w:r w:rsidRPr="00982792">
        <w:rPr>
          <w:rFonts w:ascii="Verdana" w:hAnsi="Verdana"/>
          <w:b/>
          <w:bCs/>
        </w:rPr>
        <w:t>Dangerous and unsuitable performances</w:t>
      </w:r>
    </w:p>
    <w:p w14:paraId="45DF08EE" w14:textId="77777777" w:rsidR="00926BD9" w:rsidRPr="00982792" w:rsidRDefault="00926BD9" w:rsidP="00A63C5B">
      <w:pPr>
        <w:widowControl w:val="0"/>
        <w:spacing w:after="0" w:line="264" w:lineRule="auto"/>
        <w:rPr>
          <w:rFonts w:ascii="Verdana" w:hAnsi="Verdana"/>
        </w:rPr>
      </w:pPr>
    </w:p>
    <w:p w14:paraId="45DF08EF" w14:textId="77777777" w:rsidR="00926BD9" w:rsidRPr="00982792" w:rsidRDefault="00926BD9" w:rsidP="00A63C5B">
      <w:pPr>
        <w:widowControl w:val="0"/>
        <w:spacing w:after="0" w:line="264" w:lineRule="auto"/>
        <w:rPr>
          <w:rFonts w:ascii="Verdana" w:hAnsi="Verdana"/>
        </w:rPr>
      </w:pPr>
      <w:r w:rsidRPr="00982792">
        <w:rPr>
          <w:rFonts w:ascii="Verdana" w:hAnsi="Verdana"/>
        </w:rPr>
        <w:t>Performances involving danger to the public or of a sexually explicit nature shall not be given.</w:t>
      </w:r>
    </w:p>
    <w:p w14:paraId="45DF08F0" w14:textId="77777777" w:rsidR="00926BD9" w:rsidRPr="00982792" w:rsidRDefault="00926BD9" w:rsidP="00A63C5B">
      <w:pPr>
        <w:widowControl w:val="0"/>
        <w:spacing w:after="0" w:line="264" w:lineRule="auto"/>
        <w:rPr>
          <w:rFonts w:ascii="Verdana" w:hAnsi="Verdana"/>
        </w:rPr>
      </w:pPr>
    </w:p>
    <w:p w14:paraId="45DF08F3" w14:textId="77777777" w:rsidR="00A63C5B" w:rsidRPr="00982792" w:rsidRDefault="00A63C5B" w:rsidP="000D53E0">
      <w:pPr>
        <w:pStyle w:val="BodyText2"/>
        <w:sectPr w:rsidR="00A63C5B" w:rsidRPr="00982792" w:rsidSect="00926BD9">
          <w:pgSz w:w="11906" w:h="16838" w:code="9"/>
          <w:pgMar w:top="1418" w:right="851" w:bottom="1134" w:left="851" w:header="709" w:footer="567" w:gutter="0"/>
          <w:cols w:space="708"/>
          <w:docGrid w:linePitch="360"/>
        </w:sectPr>
      </w:pPr>
    </w:p>
    <w:p w14:paraId="45DF08F4" w14:textId="77777777" w:rsidR="00926BD9" w:rsidRPr="00982792" w:rsidRDefault="00926BD9" w:rsidP="000D53E0">
      <w:pPr>
        <w:pStyle w:val="BodyText2"/>
      </w:pPr>
    </w:p>
    <w:p w14:paraId="45DF08F5" w14:textId="77777777" w:rsidR="00926BD9" w:rsidRPr="00982792" w:rsidRDefault="00926BD9" w:rsidP="000D53E0">
      <w:pPr>
        <w:pStyle w:val="BodyText2"/>
      </w:pPr>
      <w:r w:rsidRPr="00982792">
        <w:rPr>
          <w:b/>
        </w:rPr>
        <w:t>Form 3</w:t>
      </w:r>
      <w:r w:rsidR="009F3F68" w:rsidRPr="00982792">
        <w:rPr>
          <w:b/>
        </w:rPr>
        <w:t xml:space="preserve">: </w:t>
      </w:r>
      <w:r w:rsidRPr="00982792">
        <w:t>Sample specimen document to be given to all hirers</w:t>
      </w:r>
    </w:p>
    <w:p w14:paraId="45DF08F6" w14:textId="77777777" w:rsidR="00926BD9" w:rsidRPr="00982792" w:rsidRDefault="00926BD9" w:rsidP="000D53E0">
      <w:pPr>
        <w:pStyle w:val="BodyText2"/>
      </w:pPr>
    </w:p>
    <w:p w14:paraId="45DF08F7" w14:textId="77777777" w:rsidR="00926BD9" w:rsidRPr="00982792" w:rsidRDefault="00926BD9" w:rsidP="000D53E0">
      <w:pPr>
        <w:pStyle w:val="BodyText2"/>
      </w:pPr>
      <w:r w:rsidRPr="00982792">
        <w:t>Opening and Closing the Community Centre</w:t>
      </w:r>
    </w:p>
    <w:p w14:paraId="45DF08F9" w14:textId="02BB72C0" w:rsidR="00926BD9" w:rsidRPr="00982792" w:rsidRDefault="00926BD9" w:rsidP="000D53E0">
      <w:pPr>
        <w:pStyle w:val="BodyText2"/>
      </w:pPr>
      <w:r w:rsidRPr="00982792">
        <w:t>[A] The keys will be available from ……</w:t>
      </w:r>
      <w:r w:rsidR="00817612" w:rsidRPr="00982792">
        <w:t xml:space="preserve">The Chair </w:t>
      </w:r>
      <w:r w:rsidR="00982792" w:rsidRPr="00982792">
        <w:t>or</w:t>
      </w:r>
      <w:r w:rsidR="00817612" w:rsidRPr="00982792">
        <w:t xml:space="preserve"> Designated Committee Member</w:t>
      </w:r>
      <w:r w:rsidRPr="00982792">
        <w:t>………………. and, after locking up, must be returned there immediately;</w:t>
      </w:r>
    </w:p>
    <w:p w14:paraId="45DF08FA" w14:textId="77777777" w:rsidR="00926BD9" w:rsidRPr="00982792" w:rsidRDefault="00926BD9" w:rsidP="000D53E0">
      <w:pPr>
        <w:pStyle w:val="BodyText2"/>
      </w:pPr>
    </w:p>
    <w:p w14:paraId="45DF08FB" w14:textId="2BEDECC7" w:rsidR="00926BD9" w:rsidRPr="00982792" w:rsidRDefault="00926BD9" w:rsidP="000D53E0">
      <w:pPr>
        <w:pStyle w:val="BodyText2"/>
      </w:pPr>
      <w:r w:rsidRPr="00982792">
        <w:t>OR [B] The Centre will be opened for your hiring by …</w:t>
      </w:r>
      <w:r w:rsidR="00817612" w:rsidRPr="00982792">
        <w:t>Designated Committee Member</w:t>
      </w:r>
      <w:r w:rsidRPr="00982792">
        <w:t>………………………. and will be closed for you at the time you have indicated.</w:t>
      </w:r>
    </w:p>
    <w:p w14:paraId="45DF08FC" w14:textId="77777777" w:rsidR="00926BD9" w:rsidRPr="00982792" w:rsidRDefault="00926BD9" w:rsidP="000D53E0">
      <w:pPr>
        <w:pStyle w:val="BodyText2"/>
      </w:pPr>
    </w:p>
    <w:p w14:paraId="45DF08FD" w14:textId="77777777" w:rsidR="00926BD9" w:rsidRPr="00982792" w:rsidRDefault="00926BD9" w:rsidP="000D53E0">
      <w:pPr>
        <w:pStyle w:val="BodyText2"/>
      </w:pPr>
      <w:r w:rsidRPr="00982792">
        <w:t>Please ensure that any outside caterers, contractors and bar staff are aware of the hire period and that they will not be able to enter before or leave after the hire period.</w:t>
      </w:r>
    </w:p>
    <w:p w14:paraId="45DF08FE" w14:textId="77777777" w:rsidR="00926BD9" w:rsidRPr="00982792" w:rsidRDefault="00926BD9" w:rsidP="000D53E0">
      <w:pPr>
        <w:pStyle w:val="BodyText2"/>
      </w:pPr>
    </w:p>
    <w:p w14:paraId="45DF08FF" w14:textId="2FF25BF9" w:rsidR="00926BD9" w:rsidRPr="00982792" w:rsidRDefault="00817612" w:rsidP="000D53E0">
      <w:pPr>
        <w:pStyle w:val="BodyText2"/>
      </w:pPr>
      <w:r w:rsidRPr="00982792">
        <w:t>Please telephone …</w:t>
      </w:r>
      <w:r w:rsidRPr="000D53E0">
        <w:rPr>
          <w:b/>
        </w:rPr>
        <w:t>07538891315</w:t>
      </w:r>
      <w:r w:rsidR="00926BD9" w:rsidRPr="00982792">
        <w:t>………. in case of difficulty.</w:t>
      </w:r>
    </w:p>
    <w:p w14:paraId="45DF0901" w14:textId="7DD5DB1E" w:rsidR="00926BD9" w:rsidRPr="00982792" w:rsidRDefault="00926BD9" w:rsidP="000D53E0">
      <w:pPr>
        <w:pStyle w:val="BodyText2"/>
      </w:pPr>
      <w:r w:rsidRPr="00982792">
        <w:t>Guests are expected to vacate the Premises within fifteen minutes of the end of a licensed period.  After midnight (unless the event is New Year’s Eve and alternative arrangements have been agreed and confirmed in writing on behalf of the Association) only those helping to clear up the Centre should be on the Premises.  Failure to comply with this will result in forfeiture of your deposit.</w:t>
      </w:r>
    </w:p>
    <w:p w14:paraId="45DF0902" w14:textId="77777777" w:rsidR="00926BD9" w:rsidRPr="00982792" w:rsidRDefault="00926BD9" w:rsidP="000D53E0">
      <w:pPr>
        <w:pStyle w:val="BodyText2"/>
      </w:pPr>
    </w:p>
    <w:p w14:paraId="45DF0903" w14:textId="77777777" w:rsidR="00926BD9" w:rsidRPr="00982792" w:rsidRDefault="00926BD9" w:rsidP="000D53E0">
      <w:pPr>
        <w:pStyle w:val="BodyText2"/>
      </w:pPr>
      <w:r w:rsidRPr="00982792">
        <w:t>Safety</w:t>
      </w:r>
    </w:p>
    <w:p w14:paraId="45DF0904" w14:textId="77777777" w:rsidR="00926BD9" w:rsidRPr="00982792" w:rsidRDefault="00926BD9" w:rsidP="000D53E0">
      <w:pPr>
        <w:pStyle w:val="BodyText2"/>
      </w:pPr>
    </w:p>
    <w:p w14:paraId="45DF0905" w14:textId="7EABA8CA" w:rsidR="00926BD9" w:rsidRPr="000D53E0" w:rsidRDefault="00926BD9" w:rsidP="000D53E0">
      <w:pPr>
        <w:pStyle w:val="BodyText2"/>
      </w:pPr>
      <w:r w:rsidRPr="000D53E0">
        <w:rPr>
          <w:b/>
        </w:rPr>
        <w:t xml:space="preserve">Smoking </w:t>
      </w:r>
      <w:r w:rsidR="000D53E0" w:rsidRPr="000D53E0">
        <w:rPr>
          <w:b/>
        </w:rPr>
        <w:t>or Vaping</w:t>
      </w:r>
      <w:r w:rsidR="000D53E0" w:rsidRPr="000D53E0">
        <w:t xml:space="preserve"> </w:t>
      </w:r>
      <w:r w:rsidRPr="000D53E0">
        <w:t>on the Premises is not permitted.</w:t>
      </w:r>
    </w:p>
    <w:p w14:paraId="45DF0906" w14:textId="77777777" w:rsidR="00926BD9" w:rsidRPr="00982792" w:rsidRDefault="00926BD9" w:rsidP="000D53E0">
      <w:pPr>
        <w:pStyle w:val="BodyText2"/>
      </w:pPr>
    </w:p>
    <w:p w14:paraId="45DF0907" w14:textId="77777777" w:rsidR="00926BD9" w:rsidRPr="00982792" w:rsidRDefault="00926BD9" w:rsidP="000D53E0">
      <w:pPr>
        <w:pStyle w:val="BodyText2"/>
      </w:pPr>
      <w:r w:rsidRPr="00982792">
        <w:t xml:space="preserve">In the event of a fire, the Premises should be evacuated in an orderly manner using the appropriate exits and the Fire Service called by </w:t>
      </w:r>
      <w:r w:rsidR="00CF1F4A" w:rsidRPr="00982792">
        <w:t>dialling</w:t>
      </w:r>
      <w:r w:rsidRPr="00982792">
        <w:t xml:space="preserve"> 999.</w:t>
      </w:r>
    </w:p>
    <w:p w14:paraId="45DF0909" w14:textId="72F2E5D1" w:rsidR="00926BD9" w:rsidRPr="00982792" w:rsidRDefault="00926BD9" w:rsidP="000D53E0">
      <w:pPr>
        <w:pStyle w:val="BodyText2"/>
      </w:pPr>
      <w:r w:rsidRPr="00982792">
        <w:t>The exact location of the nearest telephone, fire exits and fire extinguishers must be noted before the Centre is occupied and the manner of opening Fire Doors should be made known to your guests.  (An example sketch plan showing these is shown on the following page).</w:t>
      </w:r>
    </w:p>
    <w:p w14:paraId="45DF090B" w14:textId="5A2C19E5" w:rsidR="00926BD9" w:rsidRPr="00982792" w:rsidRDefault="00926BD9" w:rsidP="000D53E0">
      <w:pPr>
        <w:pStyle w:val="BodyText2"/>
      </w:pPr>
      <w:r w:rsidRPr="00982792">
        <w:t>Please use the trolleys provided for moving chairs and tables in order to avoid injury. Please stack chairs and tables in the storeroom in the manner shown on the notice.</w:t>
      </w:r>
    </w:p>
    <w:p w14:paraId="45DF090C" w14:textId="0F91F1C4" w:rsidR="00926BD9" w:rsidRPr="00982792" w:rsidRDefault="00926BD9" w:rsidP="000D53E0">
      <w:pPr>
        <w:pStyle w:val="BodyText2"/>
      </w:pPr>
      <w:r w:rsidRPr="00982792">
        <w:t>The Association’s health and safety file is kept in …</w:t>
      </w:r>
      <w:r w:rsidR="00817612" w:rsidRPr="00982792">
        <w:t>The COMMUNITY HUB</w:t>
      </w:r>
    </w:p>
    <w:p w14:paraId="45DF090D" w14:textId="1BCAD1C2" w:rsidR="00926BD9" w:rsidRPr="00982792" w:rsidRDefault="00926BD9" w:rsidP="000D53E0">
      <w:pPr>
        <w:pStyle w:val="BodyText2"/>
      </w:pPr>
      <w:r w:rsidRPr="00982792">
        <w:t xml:space="preserve">A first aid box </w:t>
      </w:r>
      <w:r w:rsidR="00982792" w:rsidRPr="00982792">
        <w:t>is in</w:t>
      </w:r>
      <w:r w:rsidRPr="00982792">
        <w:t xml:space="preserve"> …</w:t>
      </w:r>
      <w:r w:rsidR="00817612" w:rsidRPr="00982792">
        <w:t xml:space="preserve"> The COMMUNITY HUB</w:t>
      </w:r>
    </w:p>
    <w:p w14:paraId="45DF090E" w14:textId="77777777" w:rsidR="00926BD9" w:rsidRPr="00982792" w:rsidRDefault="00926BD9" w:rsidP="000D53E0">
      <w:pPr>
        <w:pStyle w:val="BodyText2"/>
      </w:pPr>
    </w:p>
    <w:p w14:paraId="45DF090F" w14:textId="77777777" w:rsidR="00926BD9" w:rsidRPr="00982792" w:rsidRDefault="00926BD9" w:rsidP="000D53E0">
      <w:pPr>
        <w:pStyle w:val="BodyText2"/>
      </w:pPr>
      <w:r w:rsidRPr="00982792">
        <w:t>Power Circuits/Heating</w:t>
      </w:r>
    </w:p>
    <w:p w14:paraId="45DF0911" w14:textId="1E2FD995" w:rsidR="00926BD9" w:rsidRPr="00926BD9" w:rsidRDefault="00926BD9" w:rsidP="000D53E0">
      <w:pPr>
        <w:pStyle w:val="BodyText2"/>
      </w:pPr>
      <w:r w:rsidRPr="00982792">
        <w:t xml:space="preserve">The heating controls </w:t>
      </w:r>
      <w:r w:rsidR="00982792" w:rsidRPr="00982792">
        <w:t xml:space="preserve">are in </w:t>
      </w:r>
      <w:r w:rsidR="00817612" w:rsidRPr="00982792">
        <w:t xml:space="preserve">The Community Hub </w:t>
      </w:r>
      <w:r w:rsidRPr="00982792">
        <w:t>Please let the booking secretary know if you need the Centre to be particularly warm or cold.  Do not adjust individual radiators/heaters as this will result in the Centre being too cold or hot for subsequent users.  The heating is timed to turn off at 10:30pm.  Other circuits are timed to turn off at 11.45pm.  Please warn your guests, band or disco of this.</w:t>
      </w:r>
    </w:p>
    <w:p w14:paraId="45DF0915" w14:textId="258241B0" w:rsidR="00926BD9" w:rsidRPr="00982792" w:rsidRDefault="00926BD9" w:rsidP="000D53E0">
      <w:pPr>
        <w:pStyle w:val="BodyText2"/>
      </w:pPr>
      <w:r w:rsidRPr="00982792">
        <w:t>Centre Telephone</w:t>
      </w:r>
    </w:p>
    <w:p w14:paraId="45DF0917" w14:textId="5D874E2B" w:rsidR="00926BD9" w:rsidRPr="00982792" w:rsidRDefault="00926BD9" w:rsidP="000D53E0">
      <w:pPr>
        <w:pStyle w:val="BodyText2"/>
      </w:pPr>
      <w:r w:rsidRPr="00982792">
        <w:t xml:space="preserve">[A] The Centre telephone </w:t>
      </w:r>
      <w:r w:rsidR="00982792" w:rsidRPr="00982792">
        <w:t>is in</w:t>
      </w:r>
      <w:r w:rsidRPr="00982792">
        <w:t xml:space="preserve"> …</w:t>
      </w:r>
      <w:r w:rsidR="00817612" w:rsidRPr="00982792">
        <w:t>Community Hub</w:t>
      </w:r>
      <w:r w:rsidRPr="00982792">
        <w:t>...  This is for emergency use only and has a list of contact numbers beside it.</w:t>
      </w:r>
    </w:p>
    <w:p w14:paraId="45DF091A" w14:textId="77777777" w:rsidR="00926BD9" w:rsidRPr="00926BD9" w:rsidRDefault="00926BD9" w:rsidP="000D53E0">
      <w:pPr>
        <w:pStyle w:val="BodyText2"/>
      </w:pPr>
    </w:p>
    <w:p w14:paraId="2430116A" w14:textId="77777777" w:rsidR="000D53E0" w:rsidRDefault="000D53E0" w:rsidP="000D53E0">
      <w:pPr>
        <w:pStyle w:val="BodyText2"/>
      </w:pPr>
    </w:p>
    <w:p w14:paraId="45DF091B" w14:textId="1EBF1908" w:rsidR="00926BD9" w:rsidRPr="00926BD9" w:rsidRDefault="00926BD9" w:rsidP="000D53E0">
      <w:pPr>
        <w:pStyle w:val="BodyText2"/>
      </w:pPr>
      <w:r w:rsidRPr="00926BD9">
        <w:lastRenderedPageBreak/>
        <w:t>Car Parking</w:t>
      </w:r>
    </w:p>
    <w:p w14:paraId="45DF091C" w14:textId="77777777" w:rsidR="00926BD9" w:rsidRPr="00926BD9" w:rsidRDefault="00926BD9" w:rsidP="000D53E0">
      <w:pPr>
        <w:pStyle w:val="BodyText2"/>
      </w:pPr>
    </w:p>
    <w:p w14:paraId="45DF091D" w14:textId="77777777" w:rsidR="00926BD9" w:rsidRPr="00926BD9" w:rsidRDefault="00926BD9" w:rsidP="000D53E0">
      <w:pPr>
        <w:pStyle w:val="BodyText2"/>
      </w:pPr>
      <w:r w:rsidRPr="00926BD9">
        <w:t xml:space="preserve">The roads leading to the Centre are public roads and must not be obstructed.  </w:t>
      </w:r>
    </w:p>
    <w:p w14:paraId="45DF091E" w14:textId="77777777" w:rsidR="00926BD9" w:rsidRPr="00926BD9" w:rsidRDefault="00926BD9" w:rsidP="000D53E0">
      <w:pPr>
        <w:pStyle w:val="BodyText2"/>
      </w:pPr>
    </w:p>
    <w:p w14:paraId="45DF091F" w14:textId="77777777" w:rsidR="00926BD9" w:rsidRPr="00926BD9" w:rsidRDefault="00926BD9" w:rsidP="000D53E0">
      <w:pPr>
        <w:pStyle w:val="BodyText2"/>
      </w:pPr>
      <w:r w:rsidRPr="00926BD9">
        <w:t>Consideration for Others</w:t>
      </w:r>
    </w:p>
    <w:p w14:paraId="45DF0920" w14:textId="77777777" w:rsidR="00926BD9" w:rsidRPr="00926BD9" w:rsidRDefault="00926BD9" w:rsidP="000D53E0">
      <w:pPr>
        <w:pStyle w:val="BodyText2"/>
      </w:pPr>
    </w:p>
    <w:p w14:paraId="45DF0921" w14:textId="77777777" w:rsidR="00926BD9" w:rsidRPr="00926BD9" w:rsidRDefault="00926BD9" w:rsidP="000D53E0">
      <w:pPr>
        <w:pStyle w:val="BodyText2"/>
      </w:pPr>
      <w:r w:rsidRPr="00926BD9">
        <w:t>Please ask your guests to leave quietly at the close of your event.  Car doors banging and loud talk in the car park are disturbing to local residents.</w:t>
      </w:r>
    </w:p>
    <w:p w14:paraId="45DF0922" w14:textId="77777777" w:rsidR="00926BD9" w:rsidRPr="00926BD9" w:rsidRDefault="00926BD9" w:rsidP="000D53E0">
      <w:pPr>
        <w:pStyle w:val="BodyText2"/>
      </w:pPr>
    </w:p>
    <w:p w14:paraId="45DF0923" w14:textId="0834A005" w:rsidR="00926BD9" w:rsidRPr="00926BD9" w:rsidRDefault="00926BD9" w:rsidP="000D53E0">
      <w:pPr>
        <w:pStyle w:val="BodyText2"/>
      </w:pPr>
      <w:r w:rsidRPr="00926BD9">
        <w:t xml:space="preserve">Please do not use drawing pins or </w:t>
      </w:r>
      <w:r w:rsidR="00982792">
        <w:t>any type of</w:t>
      </w:r>
      <w:r w:rsidR="00982792" w:rsidRPr="00926BD9">
        <w:t xml:space="preserve"> tape</w:t>
      </w:r>
      <w:r w:rsidRPr="00926BD9">
        <w:t xml:space="preserve"> on the walls or other surfaces, use </w:t>
      </w:r>
      <w:r w:rsidR="00982792" w:rsidRPr="00926BD9">
        <w:t>blue</w:t>
      </w:r>
      <w:r w:rsidRPr="00926BD9">
        <w:t>-tack if you need to put up notices or decorations.  Do not fix decorations near light fittings or heaters.</w:t>
      </w:r>
    </w:p>
    <w:p w14:paraId="45DF0924" w14:textId="77777777" w:rsidR="00926BD9" w:rsidRPr="00926BD9" w:rsidRDefault="00926BD9" w:rsidP="000D53E0">
      <w:pPr>
        <w:pStyle w:val="BodyText2"/>
      </w:pPr>
    </w:p>
    <w:p w14:paraId="45DF0925" w14:textId="77777777" w:rsidR="00926BD9" w:rsidRPr="00926BD9" w:rsidRDefault="00926BD9" w:rsidP="000D53E0">
      <w:pPr>
        <w:pStyle w:val="BodyText2"/>
      </w:pPr>
      <w:r w:rsidRPr="00926BD9">
        <w:t>Please leave the Centre clean and tidy and leave waste in the bins outside or take it home</w:t>
      </w:r>
      <w:r w:rsidRPr="00926BD9">
        <w:rPr>
          <w:rStyle w:val="FootnoteReference"/>
        </w:rPr>
        <w:footnoteReference w:id="15"/>
      </w:r>
      <w:r w:rsidRPr="00926BD9">
        <w:t>.  In particular we require you to ensure table tops are disinfected and wiped clean before being stacked in the cupboard.</w:t>
      </w:r>
    </w:p>
    <w:p w14:paraId="45DF0926" w14:textId="77777777" w:rsidR="00926BD9" w:rsidRPr="00926BD9" w:rsidRDefault="00926BD9" w:rsidP="000D53E0">
      <w:pPr>
        <w:pStyle w:val="BodyText2"/>
      </w:pPr>
    </w:p>
    <w:p w14:paraId="45DF0927" w14:textId="77777777" w:rsidR="00926BD9" w:rsidRPr="00926BD9" w:rsidRDefault="00926BD9" w:rsidP="000D53E0">
      <w:pPr>
        <w:pStyle w:val="BodyText2"/>
      </w:pPr>
      <w:r w:rsidRPr="00926BD9">
        <w:t>Faults/ Damage/ Comments</w:t>
      </w:r>
    </w:p>
    <w:p w14:paraId="45DF0928" w14:textId="77777777" w:rsidR="00926BD9" w:rsidRPr="00926BD9" w:rsidRDefault="00926BD9" w:rsidP="000D53E0">
      <w:pPr>
        <w:pStyle w:val="BodyText2"/>
      </w:pPr>
    </w:p>
    <w:p w14:paraId="45DF0929" w14:textId="77777777" w:rsidR="00926BD9" w:rsidRPr="00926BD9" w:rsidRDefault="00926BD9" w:rsidP="000D53E0">
      <w:pPr>
        <w:pStyle w:val="BodyText2"/>
      </w:pPr>
      <w:r w:rsidRPr="00926BD9">
        <w:t>Please report as soon as possible to the booking secretary any faults or damage so that they can be rectified quickly.  The Management Committee welcomes comments or observations that you may have about your hire of the Centre.</w:t>
      </w:r>
    </w:p>
    <w:p w14:paraId="45DF092A" w14:textId="77777777" w:rsidR="00926BD9" w:rsidRPr="00926BD9" w:rsidRDefault="00926BD9" w:rsidP="000D53E0">
      <w:pPr>
        <w:pStyle w:val="BodyText2"/>
      </w:pPr>
    </w:p>
    <w:p w14:paraId="45DF092B" w14:textId="77777777" w:rsidR="00926BD9" w:rsidRPr="00926BD9" w:rsidRDefault="00926BD9" w:rsidP="000D53E0">
      <w:pPr>
        <w:pStyle w:val="BodyText2"/>
      </w:pPr>
      <w:r w:rsidRPr="00926BD9">
        <w:t>Location and Use of Fire Equipment for Hirers</w:t>
      </w:r>
    </w:p>
    <w:p w14:paraId="45DF092D" w14:textId="03E781E7" w:rsidR="00C00606" w:rsidRDefault="00750B81" w:rsidP="000D53E0">
      <w:pPr>
        <w:pStyle w:val="BodyText2"/>
      </w:pPr>
      <w:r w:rsidRPr="00750B81">
        <w:t>Provide floor plan with locations clearly indicated</w:t>
      </w:r>
      <w:r w:rsidR="000D53E0">
        <w:t>.</w:t>
      </w:r>
    </w:p>
    <w:p w14:paraId="636F1A89" w14:textId="256D6A70" w:rsidR="000D53E0" w:rsidRDefault="000D53E0" w:rsidP="000D53E0">
      <w:pPr>
        <w:pStyle w:val="BodyText2"/>
      </w:pPr>
    </w:p>
    <w:p w14:paraId="71990128" w14:textId="75403631" w:rsidR="000D53E0" w:rsidRDefault="000D53E0" w:rsidP="000D53E0">
      <w:pPr>
        <w:pStyle w:val="BodyText2"/>
      </w:pPr>
    </w:p>
    <w:p w14:paraId="3B6BFC26" w14:textId="0EFF88F2" w:rsidR="000D53E0" w:rsidRDefault="000D53E0" w:rsidP="000D53E0">
      <w:pPr>
        <w:pStyle w:val="BodyText2"/>
      </w:pPr>
      <w:r>
        <w:t>This Policy was adopted by Ferndale Community Tenants Group on August 2017</w:t>
      </w:r>
    </w:p>
    <w:p w14:paraId="7C35647B" w14:textId="016FCE06" w:rsidR="000D53E0" w:rsidRDefault="000D53E0" w:rsidP="000D53E0">
      <w:pPr>
        <w:pStyle w:val="BodyText2"/>
      </w:pPr>
    </w:p>
    <w:p w14:paraId="393F69E3" w14:textId="02CF5CA8" w:rsidR="000D53E0" w:rsidRDefault="000D53E0" w:rsidP="000D53E0">
      <w:pPr>
        <w:pStyle w:val="BodyText2"/>
      </w:pPr>
      <w:r>
        <w:t>Signed Steve Medlin Chair</w:t>
      </w:r>
    </w:p>
    <w:p w14:paraId="68223D12" w14:textId="1201E96A" w:rsidR="000D53E0" w:rsidRDefault="000D53E0" w:rsidP="000D53E0">
      <w:pPr>
        <w:pStyle w:val="BodyText2"/>
      </w:pPr>
    </w:p>
    <w:p w14:paraId="6E644758" w14:textId="046C34A7" w:rsidR="000D53E0" w:rsidRPr="000D53E0" w:rsidRDefault="000D53E0" w:rsidP="000D53E0">
      <w:pPr>
        <w:pStyle w:val="BodyText2"/>
      </w:pPr>
      <w:r w:rsidRPr="00B41583">
        <w:rPr>
          <w:b/>
        </w:rPr>
        <w:t>Policy</w:t>
      </w:r>
      <w:r w:rsidRPr="000D53E0">
        <w:t xml:space="preserve"> </w:t>
      </w:r>
      <w:r w:rsidRPr="000D53E0">
        <w:rPr>
          <w:b/>
        </w:rPr>
        <w:t xml:space="preserve">review date </w:t>
      </w:r>
      <w:r w:rsidR="00A23A8C">
        <w:rPr>
          <w:b/>
        </w:rPr>
        <w:t xml:space="preserve">October </w:t>
      </w:r>
      <w:bookmarkStart w:id="0" w:name="_GoBack"/>
      <w:bookmarkEnd w:id="0"/>
      <w:r w:rsidR="00A23A8C">
        <w:rPr>
          <w:b/>
        </w:rPr>
        <w:t>2019</w:t>
      </w:r>
    </w:p>
    <w:p w14:paraId="638E0231" w14:textId="77777777" w:rsidR="000D53E0" w:rsidRPr="00951D83" w:rsidRDefault="000D53E0" w:rsidP="000D53E0">
      <w:pPr>
        <w:pStyle w:val="BodyText2"/>
      </w:pPr>
    </w:p>
    <w:sectPr w:rsidR="000D53E0" w:rsidRPr="00951D83" w:rsidSect="00926BD9">
      <w:pgSz w:w="11906" w:h="16838" w:code="9"/>
      <w:pgMar w:top="1418" w:right="851" w:bottom="1134"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9FE9B" w14:textId="77777777" w:rsidR="004D74D6" w:rsidRDefault="004D74D6">
      <w:r>
        <w:separator/>
      </w:r>
    </w:p>
  </w:endnote>
  <w:endnote w:type="continuationSeparator" w:id="0">
    <w:p w14:paraId="5DD306CE" w14:textId="77777777" w:rsidR="004D74D6" w:rsidRDefault="004D7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MNHBL+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F0937" w14:textId="61CB3C25" w:rsidR="005E4C8B" w:rsidRDefault="005E4C8B" w:rsidP="00A263BC">
    <w:pPr>
      <w:pBdr>
        <w:top w:val="single" w:sz="4" w:space="1" w:color="C00000"/>
      </w:pBdr>
      <w:tabs>
        <w:tab w:val="center" w:pos="4860"/>
        <w:tab w:val="right" w:pos="9540"/>
      </w:tabs>
    </w:pPr>
    <w:r w:rsidRPr="006169B5">
      <w:t xml:space="preserve">Page </w:t>
    </w:r>
    <w:r w:rsidR="00E5523D">
      <w:fldChar w:fldCharType="begin"/>
    </w:r>
    <w:r w:rsidR="00E5523D">
      <w:instrText xml:space="preserve"> PAGE </w:instrText>
    </w:r>
    <w:r w:rsidR="00E5523D">
      <w:fldChar w:fldCharType="separate"/>
    </w:r>
    <w:r w:rsidR="00B41583">
      <w:rPr>
        <w:noProof/>
      </w:rPr>
      <w:t>16</w:t>
    </w:r>
    <w:r w:rsidR="00E5523D">
      <w:rPr>
        <w:noProof/>
      </w:rPr>
      <w:fldChar w:fldCharType="end"/>
    </w:r>
    <w:r w:rsidRPr="006169B5">
      <w:t xml:space="preserve"> of </w:t>
    </w:r>
    <w:fldSimple w:instr=" NUMPAGES ">
      <w:r w:rsidR="00B41583">
        <w:rPr>
          <w:noProof/>
        </w:rPr>
        <w:t>16</w:t>
      </w:r>
    </w:fldSimple>
    <w:r w:rsidRPr="006169B5">
      <w:tab/>
    </w:r>
    <w:r w:rsidRPr="006169B5">
      <w:tab/>
    </w:r>
    <w:r w:rsidR="000D53E0">
      <w:t>August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F093A" w14:textId="77777777" w:rsidR="005E4C8B" w:rsidRDefault="005E4C8B" w:rsidP="00A2239F">
    <w:pPr>
      <w:autoSpaceDE w:val="0"/>
      <w:autoSpaceDN w:val="0"/>
      <w:adjustRightInd w:val="0"/>
      <w:spacing w:after="0" w:line="240" w:lineRule="auto"/>
      <w:jc w:val="center"/>
      <w:rPr>
        <w:rFonts w:ascii="Verdana" w:hAnsi="Verdana"/>
        <w:b/>
        <w:bCs/>
        <w:sz w:val="20"/>
        <w:szCs w:val="20"/>
        <w:lang w:eastAsia="en-GB"/>
      </w:rPr>
    </w:pPr>
  </w:p>
  <w:p w14:paraId="45DF093B" w14:textId="77777777" w:rsidR="005E4C8B" w:rsidRPr="00592EA6" w:rsidRDefault="005E4C8B" w:rsidP="00A2239F">
    <w:pPr>
      <w:pBdr>
        <w:top w:val="single" w:sz="4" w:space="1" w:color="C00000"/>
      </w:pBdr>
      <w:autoSpaceDE w:val="0"/>
      <w:autoSpaceDN w:val="0"/>
      <w:adjustRightInd w:val="0"/>
      <w:spacing w:after="0" w:line="240" w:lineRule="auto"/>
      <w:jc w:val="center"/>
      <w:rPr>
        <w:rFonts w:ascii="Verdana" w:hAnsi="Verdana"/>
        <w:b/>
        <w:bCs/>
        <w:i/>
        <w:iCs/>
        <w:sz w:val="20"/>
        <w:szCs w:val="20"/>
        <w:lang w:eastAsia="en-GB"/>
      </w:rPr>
    </w:pPr>
    <w:r w:rsidRPr="00592EA6">
      <w:rPr>
        <w:rFonts w:ascii="Verdana" w:hAnsi="Verdana"/>
        <w:b/>
        <w:bCs/>
        <w:sz w:val="20"/>
        <w:szCs w:val="20"/>
        <w:lang w:eastAsia="en-GB"/>
      </w:rPr>
      <w:t xml:space="preserve">© </w:t>
    </w:r>
    <w:r w:rsidRPr="00592EA6">
      <w:rPr>
        <w:rFonts w:ascii="Verdana" w:hAnsi="Verdana"/>
        <w:b/>
        <w:bCs/>
        <w:i/>
        <w:iCs/>
        <w:sz w:val="20"/>
        <w:szCs w:val="20"/>
        <w:lang w:eastAsia="en-GB"/>
      </w:rPr>
      <w:t>Community Matters</w:t>
    </w:r>
  </w:p>
  <w:p w14:paraId="45DF093C" w14:textId="77777777" w:rsidR="005E4C8B" w:rsidRPr="00592EA6" w:rsidRDefault="005E4C8B" w:rsidP="002E6D88">
    <w:pPr>
      <w:autoSpaceDE w:val="0"/>
      <w:autoSpaceDN w:val="0"/>
      <w:adjustRightInd w:val="0"/>
      <w:spacing w:after="0" w:line="240" w:lineRule="auto"/>
      <w:rPr>
        <w:rFonts w:ascii="Verdana" w:hAnsi="Verdana"/>
        <w:i/>
        <w:iCs/>
        <w:sz w:val="20"/>
        <w:szCs w:val="20"/>
        <w:lang w:eastAsia="en-GB"/>
      </w:rPr>
    </w:pPr>
    <w:r w:rsidRPr="00592EA6">
      <w:rPr>
        <w:rFonts w:ascii="Verdana" w:hAnsi="Verdana"/>
        <w:i/>
        <w:iCs/>
        <w:sz w:val="20"/>
        <w:szCs w:val="20"/>
        <w:lang w:eastAsia="en-GB"/>
      </w:rPr>
      <w:t xml:space="preserve">Quoting from this </w:t>
    </w:r>
    <w:r>
      <w:rPr>
        <w:rFonts w:ascii="Verdana" w:hAnsi="Verdana"/>
        <w:i/>
        <w:iCs/>
        <w:sz w:val="20"/>
        <w:szCs w:val="20"/>
        <w:lang w:eastAsia="en-GB"/>
      </w:rPr>
      <w:t>document</w:t>
    </w:r>
    <w:r w:rsidRPr="00592EA6">
      <w:rPr>
        <w:rFonts w:ascii="Verdana" w:hAnsi="Verdana"/>
        <w:i/>
        <w:iCs/>
        <w:sz w:val="20"/>
        <w:szCs w:val="20"/>
        <w:lang w:eastAsia="en-GB"/>
      </w:rPr>
      <w:t xml:space="preserve"> is permitted with acknowledgement to Community Matters.</w:t>
    </w:r>
  </w:p>
  <w:p w14:paraId="45DF093D" w14:textId="77777777" w:rsidR="005E4C8B" w:rsidRPr="002E6D88" w:rsidRDefault="005E4C8B" w:rsidP="002E6D88">
    <w:pPr>
      <w:autoSpaceDE w:val="0"/>
      <w:autoSpaceDN w:val="0"/>
      <w:adjustRightInd w:val="0"/>
      <w:spacing w:after="0" w:line="240" w:lineRule="auto"/>
      <w:rPr>
        <w:rFonts w:ascii="Verdana" w:hAnsi="Verdana"/>
        <w:sz w:val="20"/>
        <w:szCs w:val="20"/>
      </w:rPr>
    </w:pPr>
    <w:r w:rsidRPr="00592EA6">
      <w:rPr>
        <w:rFonts w:ascii="Verdana" w:hAnsi="Verdana"/>
        <w:i/>
        <w:iCs/>
        <w:sz w:val="20"/>
        <w:szCs w:val="20"/>
        <w:lang w:eastAsia="en-GB"/>
      </w:rPr>
      <w:t xml:space="preserve">Reproduction of the whole </w:t>
    </w:r>
    <w:r>
      <w:rPr>
        <w:rFonts w:ascii="Verdana" w:hAnsi="Verdana"/>
        <w:i/>
        <w:iCs/>
        <w:sz w:val="20"/>
        <w:szCs w:val="20"/>
        <w:lang w:eastAsia="en-GB"/>
      </w:rPr>
      <w:t>document</w:t>
    </w:r>
    <w:r w:rsidRPr="00592EA6">
      <w:rPr>
        <w:rFonts w:ascii="Verdana" w:hAnsi="Verdana"/>
        <w:i/>
        <w:iCs/>
        <w:sz w:val="20"/>
        <w:szCs w:val="20"/>
        <w:lang w:eastAsia="en-GB"/>
      </w:rPr>
      <w:t xml:space="preserve"> for </w:t>
    </w:r>
    <w:r w:rsidRPr="00592EA6">
      <w:rPr>
        <w:rFonts w:ascii="Verdana" w:hAnsi="Verdana"/>
        <w:b/>
        <w:bCs/>
        <w:i/>
        <w:iCs/>
        <w:sz w:val="20"/>
        <w:szCs w:val="20"/>
        <w:lang w:eastAsia="en-GB"/>
      </w:rPr>
      <w:t xml:space="preserve">external </w:t>
    </w:r>
    <w:r w:rsidRPr="00592EA6">
      <w:rPr>
        <w:rFonts w:ascii="Verdana" w:hAnsi="Verdana"/>
        <w:i/>
        <w:iCs/>
        <w:sz w:val="20"/>
        <w:szCs w:val="20"/>
        <w:lang w:eastAsia="en-GB"/>
      </w:rPr>
      <w:t>use is only permitted where an organisation holds a</w:t>
    </w:r>
    <w:r>
      <w:rPr>
        <w:rFonts w:ascii="Verdana" w:hAnsi="Verdana"/>
        <w:i/>
        <w:iCs/>
        <w:sz w:val="20"/>
        <w:szCs w:val="20"/>
        <w:lang w:eastAsia="en-GB"/>
      </w:rPr>
      <w:t xml:space="preserve"> </w:t>
    </w:r>
    <w:r w:rsidRPr="00592EA6">
      <w:rPr>
        <w:rFonts w:ascii="Verdana" w:hAnsi="Verdana"/>
        <w:i/>
        <w:iCs/>
        <w:sz w:val="20"/>
        <w:szCs w:val="20"/>
        <w:lang w:eastAsia="en-GB"/>
      </w:rPr>
      <w:t>reproduction licence from Community Matters.</w:t>
    </w:r>
    <w:r>
      <w:rPr>
        <w:rFonts w:ascii="Verdana" w:hAnsi="Verdana"/>
        <w:i/>
        <w:iCs/>
        <w:sz w:val="20"/>
        <w:szCs w:val="20"/>
        <w:lang w:eastAsia="en-GB"/>
      </w:rPr>
      <w:t xml:space="preserve"> Contact: info@communitymatters.org.uk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36998" w14:textId="77777777" w:rsidR="004D74D6" w:rsidRDefault="004D74D6">
      <w:r>
        <w:separator/>
      </w:r>
    </w:p>
  </w:footnote>
  <w:footnote w:type="continuationSeparator" w:id="0">
    <w:p w14:paraId="1C13C016" w14:textId="77777777" w:rsidR="004D74D6" w:rsidRDefault="004D74D6">
      <w:r>
        <w:continuationSeparator/>
      </w:r>
    </w:p>
  </w:footnote>
  <w:footnote w:id="1">
    <w:p w14:paraId="45DF093F" w14:textId="77777777" w:rsidR="005E4C8B" w:rsidRPr="005139DA" w:rsidRDefault="005E4C8B" w:rsidP="00926BD9">
      <w:pPr>
        <w:pStyle w:val="FootnoteText"/>
        <w:spacing w:after="0" w:line="264" w:lineRule="auto"/>
        <w:rPr>
          <w:sz w:val="16"/>
          <w:szCs w:val="16"/>
        </w:rPr>
      </w:pPr>
      <w:r w:rsidRPr="005139DA">
        <w:rPr>
          <w:rStyle w:val="FootnoteReference"/>
          <w:sz w:val="16"/>
          <w:szCs w:val="16"/>
        </w:rPr>
        <w:footnoteRef/>
      </w:r>
      <w:r w:rsidRPr="005139DA">
        <w:rPr>
          <w:sz w:val="16"/>
          <w:szCs w:val="16"/>
        </w:rPr>
        <w:t xml:space="preserve"> If there are other large rooms in the centre it will be necessary, in the light of your Fire Safety risk assessments, to add to the rules to define the limits clearly for each room.  For more informati</w:t>
      </w:r>
      <w:r>
        <w:rPr>
          <w:sz w:val="16"/>
          <w:szCs w:val="16"/>
        </w:rPr>
        <w:t xml:space="preserve">on on fire safety matters, see technical guidance note </w:t>
      </w:r>
      <w:r w:rsidRPr="004129CE">
        <w:rPr>
          <w:i/>
          <w:sz w:val="16"/>
          <w:szCs w:val="16"/>
        </w:rPr>
        <w:t>‘Health and Safety: Fire Regulations &amp; Checklists ‘</w:t>
      </w:r>
    </w:p>
  </w:footnote>
  <w:footnote w:id="2">
    <w:p w14:paraId="45DF0940" w14:textId="77777777" w:rsidR="005E4C8B" w:rsidRPr="005139DA" w:rsidRDefault="005E4C8B" w:rsidP="00926BD9">
      <w:pPr>
        <w:pStyle w:val="FootnoteText"/>
        <w:spacing w:after="0" w:line="264" w:lineRule="auto"/>
        <w:rPr>
          <w:sz w:val="16"/>
          <w:szCs w:val="16"/>
        </w:rPr>
      </w:pPr>
      <w:r w:rsidRPr="005139DA">
        <w:rPr>
          <w:rStyle w:val="FootnoteReference"/>
          <w:sz w:val="16"/>
          <w:szCs w:val="16"/>
        </w:rPr>
        <w:footnoteRef/>
      </w:r>
      <w:r w:rsidRPr="005139DA">
        <w:rPr>
          <w:sz w:val="16"/>
          <w:szCs w:val="16"/>
        </w:rPr>
        <w:t xml:space="preserve"> This rule is strictly necessary where an automatic mains failure device is in operation.</w:t>
      </w:r>
    </w:p>
  </w:footnote>
  <w:footnote w:id="3">
    <w:p w14:paraId="45DF0941" w14:textId="77777777" w:rsidR="005E4C8B" w:rsidRPr="00926BD9" w:rsidRDefault="005E4C8B" w:rsidP="00926BD9">
      <w:pPr>
        <w:pStyle w:val="FootnoteText"/>
        <w:spacing w:after="0" w:line="264" w:lineRule="auto"/>
        <w:rPr>
          <w:sz w:val="16"/>
          <w:szCs w:val="16"/>
        </w:rPr>
      </w:pPr>
      <w:r w:rsidRPr="005139DA">
        <w:rPr>
          <w:rStyle w:val="FootnoteReference"/>
          <w:sz w:val="16"/>
          <w:szCs w:val="16"/>
        </w:rPr>
        <w:footnoteRef/>
      </w:r>
      <w:r w:rsidRPr="005139DA">
        <w:rPr>
          <w:sz w:val="16"/>
          <w:szCs w:val="16"/>
        </w:rPr>
        <w:t xml:space="preserve"> Either complete this and delete the following paragraph or delete this paragraph, as appropriate.</w:t>
      </w:r>
    </w:p>
  </w:footnote>
  <w:footnote w:id="4">
    <w:p w14:paraId="45DF0942" w14:textId="6F380230" w:rsidR="005E4C8B" w:rsidRPr="005139DA" w:rsidRDefault="005E4C8B" w:rsidP="00926BD9">
      <w:pPr>
        <w:pStyle w:val="FootnoteText"/>
        <w:spacing w:after="0" w:line="264" w:lineRule="auto"/>
        <w:rPr>
          <w:sz w:val="16"/>
          <w:szCs w:val="16"/>
        </w:rPr>
      </w:pPr>
      <w:r w:rsidRPr="005139DA">
        <w:rPr>
          <w:rStyle w:val="FootnoteReference"/>
          <w:sz w:val="16"/>
          <w:szCs w:val="16"/>
        </w:rPr>
        <w:footnoteRef/>
      </w:r>
      <w:r w:rsidRPr="005139DA">
        <w:rPr>
          <w:sz w:val="16"/>
          <w:szCs w:val="16"/>
        </w:rPr>
        <w:t xml:space="preserve"> For further information, see the Health and Safety Executive </w:t>
      </w:r>
      <w:r w:rsidR="00982792" w:rsidRPr="005139DA">
        <w:rPr>
          <w:sz w:val="16"/>
          <w:szCs w:val="16"/>
        </w:rPr>
        <w:t>Publication</w:t>
      </w:r>
      <w:r w:rsidRPr="005139DA">
        <w:rPr>
          <w:sz w:val="16"/>
          <w:szCs w:val="16"/>
        </w:rPr>
        <w:t xml:space="preserve"> Maintaining portable equipment in office and other low-risk environments: available for free download at </w:t>
      </w:r>
      <w:hyperlink r:id="rId1" w:history="1">
        <w:r w:rsidRPr="00B859B7">
          <w:rPr>
            <w:rStyle w:val="Hyperlink"/>
            <w:sz w:val="16"/>
            <w:szCs w:val="16"/>
          </w:rPr>
          <w:t>www.hse.gov.uk/pubns/indg236.pdf</w:t>
        </w:r>
      </w:hyperlink>
      <w:r>
        <w:rPr>
          <w:sz w:val="16"/>
          <w:szCs w:val="16"/>
        </w:rPr>
        <w:t xml:space="preserve"> </w:t>
      </w:r>
      <w:r w:rsidRPr="005139DA">
        <w:rPr>
          <w:sz w:val="16"/>
          <w:szCs w:val="16"/>
        </w:rPr>
        <w:t xml:space="preserve"> or free of charge from HSE Books, </w:t>
      </w:r>
      <w:r w:rsidR="00982792" w:rsidRPr="005139DA">
        <w:rPr>
          <w:sz w:val="16"/>
          <w:szCs w:val="16"/>
        </w:rPr>
        <w:t>tell</w:t>
      </w:r>
      <w:r w:rsidRPr="005139DA">
        <w:rPr>
          <w:sz w:val="16"/>
          <w:szCs w:val="16"/>
        </w:rPr>
        <w:t xml:space="preserve"> 01787 881165. </w:t>
      </w:r>
    </w:p>
  </w:footnote>
  <w:footnote w:id="5">
    <w:p w14:paraId="45DF0943" w14:textId="77777777" w:rsidR="005E4C8B" w:rsidRPr="00D9794D" w:rsidRDefault="005E4C8B" w:rsidP="00926BD9">
      <w:pPr>
        <w:pStyle w:val="FootnoteText"/>
        <w:spacing w:after="0" w:line="264" w:lineRule="auto"/>
        <w:rPr>
          <w:sz w:val="16"/>
          <w:szCs w:val="16"/>
        </w:rPr>
      </w:pPr>
      <w:r w:rsidRPr="00D9794D">
        <w:rPr>
          <w:rStyle w:val="FootnoteReference"/>
          <w:sz w:val="16"/>
          <w:szCs w:val="16"/>
        </w:rPr>
        <w:footnoteRef/>
      </w:r>
      <w:r w:rsidRPr="00D9794D">
        <w:rPr>
          <w:sz w:val="16"/>
          <w:szCs w:val="16"/>
        </w:rPr>
        <w:t xml:space="preserve"> It may be that there are restrictive covenants or other requirements preventing sale or consumption of alcohol on the premises.  If so, Rule 10 will need to be replaced with wording prohibiting drinking of alcohol in the building.</w:t>
      </w:r>
    </w:p>
  </w:footnote>
  <w:footnote w:id="6">
    <w:p w14:paraId="45DF0944" w14:textId="77777777" w:rsidR="005E4C8B" w:rsidRPr="004129CE" w:rsidRDefault="005E4C8B" w:rsidP="00926BD9">
      <w:pPr>
        <w:pStyle w:val="FootnoteText"/>
        <w:spacing w:after="0" w:line="264" w:lineRule="auto"/>
        <w:rPr>
          <w:i/>
          <w:sz w:val="16"/>
          <w:szCs w:val="16"/>
        </w:rPr>
      </w:pPr>
      <w:r w:rsidRPr="00D867A4">
        <w:rPr>
          <w:rStyle w:val="FootnoteReference"/>
          <w:sz w:val="16"/>
          <w:szCs w:val="16"/>
        </w:rPr>
        <w:footnoteRef/>
      </w:r>
      <w:r w:rsidRPr="00D867A4">
        <w:rPr>
          <w:sz w:val="16"/>
          <w:szCs w:val="16"/>
        </w:rPr>
        <w:t xml:space="preserve"> </w:t>
      </w:r>
      <w:r w:rsidRPr="00417B5E">
        <w:rPr>
          <w:sz w:val="16"/>
          <w:szCs w:val="16"/>
        </w:rPr>
        <w:t xml:space="preserve">General Guidance on Health and Safety matters is in </w:t>
      </w:r>
      <w:r>
        <w:rPr>
          <w:sz w:val="16"/>
          <w:szCs w:val="16"/>
        </w:rPr>
        <w:t xml:space="preserve">technical guidance note </w:t>
      </w:r>
      <w:r w:rsidRPr="004129CE">
        <w:rPr>
          <w:i/>
          <w:sz w:val="16"/>
          <w:szCs w:val="16"/>
        </w:rPr>
        <w:t>‘Health and Safety in Community Buildings</w:t>
      </w:r>
      <w:r>
        <w:rPr>
          <w:i/>
          <w:sz w:val="16"/>
          <w:szCs w:val="16"/>
        </w:rPr>
        <w:t>’</w:t>
      </w:r>
    </w:p>
  </w:footnote>
  <w:footnote w:id="7">
    <w:p w14:paraId="45DF0945" w14:textId="7547C4A3" w:rsidR="005E4C8B" w:rsidRDefault="005E4C8B" w:rsidP="00926BD9">
      <w:pPr>
        <w:pStyle w:val="FootnoteText"/>
        <w:spacing w:after="0" w:line="264" w:lineRule="auto"/>
        <w:rPr>
          <w:sz w:val="16"/>
          <w:szCs w:val="16"/>
        </w:rPr>
      </w:pPr>
      <w:r w:rsidRPr="008E3F9B">
        <w:rPr>
          <w:rStyle w:val="FootnoteReference"/>
          <w:sz w:val="16"/>
          <w:szCs w:val="16"/>
        </w:rPr>
        <w:footnoteRef/>
      </w:r>
      <w:r w:rsidRPr="008E3F9B">
        <w:rPr>
          <w:sz w:val="16"/>
          <w:szCs w:val="16"/>
        </w:rPr>
        <w:t xml:space="preserve">   </w:t>
      </w:r>
      <w:r w:rsidRPr="00417B5E">
        <w:rPr>
          <w:sz w:val="16"/>
          <w:szCs w:val="16"/>
        </w:rPr>
        <w:t xml:space="preserve">It is the responsibility of the Association’s Management Committee to ensure that such instruction has in fact been given.  This may be verbally (possibly including relevant demonstrations), in the form of a written leaflet, or in other appropriate way(s).  The lists (a) and (b) following in this clause should be considered carefully in relation to the circumstances of any </w:t>
      </w:r>
      <w:r w:rsidR="00982792" w:rsidRPr="00417B5E">
        <w:rPr>
          <w:sz w:val="16"/>
          <w:szCs w:val="16"/>
        </w:rPr>
        <w:t>building</w:t>
      </w:r>
      <w:r w:rsidRPr="00417B5E">
        <w:rPr>
          <w:sz w:val="16"/>
          <w:szCs w:val="16"/>
        </w:rPr>
        <w:t xml:space="preserve">.  A more comprehensive list of possible matters is included in </w:t>
      </w:r>
      <w:r>
        <w:rPr>
          <w:sz w:val="16"/>
          <w:szCs w:val="16"/>
        </w:rPr>
        <w:t xml:space="preserve">technical guidance note </w:t>
      </w:r>
      <w:r>
        <w:rPr>
          <w:i/>
          <w:sz w:val="16"/>
          <w:szCs w:val="16"/>
        </w:rPr>
        <w:t>‘</w:t>
      </w:r>
      <w:r w:rsidRPr="004129CE">
        <w:rPr>
          <w:i/>
          <w:sz w:val="16"/>
          <w:szCs w:val="16"/>
        </w:rPr>
        <w:t>Health and Safety: Fire Regulations &amp; Checklists</w:t>
      </w:r>
      <w:r>
        <w:rPr>
          <w:i/>
          <w:sz w:val="16"/>
          <w:szCs w:val="16"/>
        </w:rPr>
        <w:t>’</w:t>
      </w:r>
      <w:r w:rsidRPr="00417B5E">
        <w:rPr>
          <w:sz w:val="16"/>
          <w:szCs w:val="16"/>
        </w:rPr>
        <w:t xml:space="preserve">, Appendix </w:t>
      </w:r>
      <w:r>
        <w:rPr>
          <w:sz w:val="16"/>
          <w:szCs w:val="16"/>
        </w:rPr>
        <w:t>2</w:t>
      </w:r>
      <w:r w:rsidRPr="00417B5E">
        <w:rPr>
          <w:sz w:val="16"/>
          <w:szCs w:val="16"/>
        </w:rPr>
        <w:t>.</w:t>
      </w:r>
    </w:p>
    <w:p w14:paraId="45DF0946" w14:textId="77777777" w:rsidR="005E4C8B" w:rsidRPr="00417B5E" w:rsidRDefault="005E4C8B" w:rsidP="00926BD9">
      <w:pPr>
        <w:pStyle w:val="FootnoteText"/>
        <w:spacing w:after="0" w:line="264" w:lineRule="auto"/>
        <w:rPr>
          <w:sz w:val="16"/>
          <w:szCs w:val="16"/>
        </w:rPr>
      </w:pPr>
    </w:p>
  </w:footnote>
  <w:footnote w:id="8">
    <w:p w14:paraId="45DF0947" w14:textId="77777777" w:rsidR="005E4C8B" w:rsidRPr="005139DA" w:rsidRDefault="005E4C8B" w:rsidP="00926BD9">
      <w:pPr>
        <w:pStyle w:val="FootnoteText"/>
        <w:spacing w:after="0" w:line="264" w:lineRule="auto"/>
        <w:rPr>
          <w:sz w:val="16"/>
          <w:szCs w:val="16"/>
        </w:rPr>
      </w:pPr>
      <w:r w:rsidRPr="005139DA">
        <w:rPr>
          <w:rStyle w:val="FootnoteReference"/>
          <w:sz w:val="16"/>
          <w:szCs w:val="16"/>
        </w:rPr>
        <w:footnoteRef/>
      </w:r>
      <w:r w:rsidRPr="005139DA">
        <w:rPr>
          <w:sz w:val="16"/>
          <w:szCs w:val="16"/>
        </w:rPr>
        <w:t xml:space="preserve"> For more informat</w:t>
      </w:r>
      <w:r>
        <w:rPr>
          <w:sz w:val="16"/>
          <w:szCs w:val="16"/>
        </w:rPr>
        <w:t xml:space="preserve">ion on provision of food, see technical guidance note </w:t>
      </w:r>
      <w:r w:rsidRPr="004129CE">
        <w:rPr>
          <w:i/>
          <w:sz w:val="16"/>
          <w:szCs w:val="16"/>
        </w:rPr>
        <w:t>‘Food Safety and Food Hygiene</w:t>
      </w:r>
      <w:r>
        <w:rPr>
          <w:i/>
          <w:sz w:val="16"/>
          <w:szCs w:val="16"/>
        </w:rPr>
        <w:t>’</w:t>
      </w:r>
      <w:r w:rsidRPr="005139DA">
        <w:rPr>
          <w:sz w:val="16"/>
          <w:szCs w:val="16"/>
        </w:rPr>
        <w:t>.</w:t>
      </w:r>
    </w:p>
  </w:footnote>
  <w:footnote w:id="9">
    <w:p w14:paraId="45DF0948" w14:textId="77777777" w:rsidR="005E4C8B" w:rsidRPr="005139DA" w:rsidRDefault="005E4C8B" w:rsidP="00926BD9">
      <w:pPr>
        <w:pStyle w:val="FootnoteText"/>
        <w:spacing w:after="0" w:line="264" w:lineRule="auto"/>
        <w:rPr>
          <w:sz w:val="16"/>
          <w:szCs w:val="16"/>
        </w:rPr>
      </w:pPr>
      <w:r w:rsidRPr="005139DA">
        <w:rPr>
          <w:rStyle w:val="FootnoteReference"/>
          <w:sz w:val="16"/>
          <w:szCs w:val="16"/>
        </w:rPr>
        <w:footnoteRef/>
      </w:r>
      <w:r w:rsidRPr="005139DA">
        <w:rPr>
          <w:sz w:val="16"/>
          <w:szCs w:val="16"/>
        </w:rPr>
        <w:t xml:space="preserve"> See Note 10 - p.</w:t>
      </w:r>
      <w:r>
        <w:rPr>
          <w:sz w:val="16"/>
          <w:szCs w:val="16"/>
        </w:rPr>
        <w:t>5</w:t>
      </w:r>
      <w:r w:rsidRPr="005139DA">
        <w:rPr>
          <w:sz w:val="16"/>
          <w:szCs w:val="16"/>
        </w:rPr>
        <w:t xml:space="preserve"> above.</w:t>
      </w:r>
    </w:p>
  </w:footnote>
  <w:footnote w:id="10">
    <w:p w14:paraId="45DF0949" w14:textId="77777777" w:rsidR="005E4C8B" w:rsidRPr="00417B5E" w:rsidRDefault="005E4C8B" w:rsidP="00926BD9">
      <w:pPr>
        <w:pStyle w:val="FootnoteText"/>
        <w:spacing w:after="0" w:line="264" w:lineRule="auto"/>
      </w:pPr>
      <w:r w:rsidRPr="005139DA">
        <w:rPr>
          <w:rStyle w:val="FootnoteReference"/>
          <w:sz w:val="16"/>
          <w:szCs w:val="16"/>
        </w:rPr>
        <w:footnoteRef/>
      </w:r>
      <w:r w:rsidRPr="005139DA">
        <w:rPr>
          <w:sz w:val="16"/>
          <w:szCs w:val="16"/>
        </w:rPr>
        <w:t xml:space="preserve"> For general information on insurance matters, see </w:t>
      </w:r>
      <w:r>
        <w:rPr>
          <w:sz w:val="16"/>
          <w:szCs w:val="16"/>
        </w:rPr>
        <w:t xml:space="preserve">technical guidance note </w:t>
      </w:r>
      <w:r w:rsidRPr="004129CE">
        <w:rPr>
          <w:i/>
          <w:sz w:val="16"/>
          <w:szCs w:val="16"/>
        </w:rPr>
        <w:t>‘Insurance for Community Organisations’</w:t>
      </w:r>
      <w:r w:rsidRPr="005139DA">
        <w:rPr>
          <w:sz w:val="16"/>
          <w:szCs w:val="16"/>
        </w:rPr>
        <w:t xml:space="preserve">.  For further help with insurance needs, contact </w:t>
      </w:r>
      <w:smartTag w:uri="urn:schemas-microsoft-com:office:smarttags" w:element="PersonName">
        <w:r w:rsidRPr="005139DA">
          <w:rPr>
            <w:sz w:val="16"/>
            <w:szCs w:val="16"/>
          </w:rPr>
          <w:t>Community Matters</w:t>
        </w:r>
      </w:smartTag>
      <w:r w:rsidRPr="005139DA">
        <w:rPr>
          <w:sz w:val="16"/>
          <w:szCs w:val="16"/>
        </w:rPr>
        <w:t>.</w:t>
      </w:r>
    </w:p>
  </w:footnote>
  <w:footnote w:id="11">
    <w:p w14:paraId="45DF094A" w14:textId="77777777" w:rsidR="005E4C8B" w:rsidRPr="005139DA" w:rsidRDefault="005E4C8B" w:rsidP="00926BD9">
      <w:pPr>
        <w:pStyle w:val="FootnoteText"/>
        <w:spacing w:after="0" w:line="264" w:lineRule="auto"/>
        <w:rPr>
          <w:sz w:val="16"/>
          <w:szCs w:val="16"/>
        </w:rPr>
      </w:pPr>
      <w:r w:rsidRPr="005139DA">
        <w:rPr>
          <w:rStyle w:val="FootnoteReference"/>
          <w:sz w:val="16"/>
          <w:szCs w:val="16"/>
        </w:rPr>
        <w:footnoteRef/>
      </w:r>
      <w:r w:rsidRPr="005139DA">
        <w:rPr>
          <w:sz w:val="16"/>
          <w:szCs w:val="16"/>
        </w:rPr>
        <w:t xml:space="preserve"> There is now a simple reporting system where all incidents may be reported to a single point. All accidents, diseases and dangerous occurrences may be reported to the Incident Contact Centre. Incidents can be reported by any of the following routes: </w:t>
      </w:r>
    </w:p>
    <w:p w14:paraId="45DF094B" w14:textId="77777777" w:rsidR="005E4C8B" w:rsidRPr="005139DA" w:rsidRDefault="005E4C8B" w:rsidP="00926BD9">
      <w:pPr>
        <w:pStyle w:val="FootnoteText"/>
        <w:spacing w:after="0" w:line="264" w:lineRule="auto"/>
        <w:ind w:left="360"/>
        <w:rPr>
          <w:sz w:val="16"/>
          <w:szCs w:val="16"/>
        </w:rPr>
      </w:pPr>
      <w:r w:rsidRPr="005139DA">
        <w:rPr>
          <w:sz w:val="16"/>
          <w:szCs w:val="16"/>
        </w:rPr>
        <w:t>•</w:t>
      </w:r>
      <w:r>
        <w:rPr>
          <w:sz w:val="16"/>
          <w:szCs w:val="16"/>
        </w:rPr>
        <w:t xml:space="preserve">  </w:t>
      </w:r>
      <w:r w:rsidRPr="005139DA">
        <w:rPr>
          <w:sz w:val="16"/>
          <w:szCs w:val="16"/>
        </w:rPr>
        <w:t>Telephone 0845 3009923</w:t>
      </w:r>
    </w:p>
    <w:p w14:paraId="45DF094C" w14:textId="77777777" w:rsidR="005E4C8B" w:rsidRPr="005139DA" w:rsidRDefault="005E4C8B" w:rsidP="00926BD9">
      <w:pPr>
        <w:pStyle w:val="FootnoteText"/>
        <w:spacing w:after="0" w:line="264" w:lineRule="auto"/>
        <w:ind w:left="360"/>
        <w:rPr>
          <w:sz w:val="16"/>
          <w:szCs w:val="16"/>
        </w:rPr>
      </w:pPr>
      <w:r w:rsidRPr="005139DA">
        <w:rPr>
          <w:sz w:val="16"/>
          <w:szCs w:val="16"/>
        </w:rPr>
        <w:t>•</w:t>
      </w:r>
      <w:r>
        <w:rPr>
          <w:sz w:val="16"/>
          <w:szCs w:val="16"/>
        </w:rPr>
        <w:t xml:space="preserve">  </w:t>
      </w:r>
      <w:r w:rsidRPr="005139DA">
        <w:rPr>
          <w:sz w:val="16"/>
          <w:szCs w:val="16"/>
        </w:rPr>
        <w:t xml:space="preserve">Internet - by completing the relevant form on the HSE website  </w:t>
      </w:r>
    </w:p>
    <w:p w14:paraId="45DF094D" w14:textId="77777777" w:rsidR="005E4C8B" w:rsidRPr="005139DA" w:rsidRDefault="005E4C8B" w:rsidP="00926BD9">
      <w:pPr>
        <w:pStyle w:val="FootnoteText"/>
        <w:spacing w:after="0" w:line="264" w:lineRule="auto"/>
        <w:ind w:left="360"/>
        <w:rPr>
          <w:sz w:val="16"/>
          <w:szCs w:val="16"/>
        </w:rPr>
      </w:pPr>
      <w:r w:rsidRPr="005139DA">
        <w:rPr>
          <w:sz w:val="16"/>
          <w:szCs w:val="16"/>
        </w:rPr>
        <w:t>•</w:t>
      </w:r>
      <w:r>
        <w:rPr>
          <w:sz w:val="16"/>
          <w:szCs w:val="16"/>
        </w:rPr>
        <w:t xml:space="preserve">  </w:t>
      </w:r>
      <w:r w:rsidRPr="005139DA">
        <w:rPr>
          <w:sz w:val="16"/>
          <w:szCs w:val="16"/>
        </w:rPr>
        <w:t xml:space="preserve">By completing the relevant hard copy form and sending by facsimile - 0845 3009924 </w:t>
      </w:r>
    </w:p>
    <w:p w14:paraId="45DF094E" w14:textId="77777777" w:rsidR="005E4C8B" w:rsidRPr="005139DA" w:rsidRDefault="005E4C8B" w:rsidP="00A63C5B">
      <w:pPr>
        <w:pStyle w:val="FootnoteText"/>
        <w:spacing w:after="0" w:line="264" w:lineRule="auto"/>
        <w:ind w:left="360"/>
        <w:rPr>
          <w:sz w:val="16"/>
          <w:szCs w:val="16"/>
        </w:rPr>
      </w:pPr>
      <w:r w:rsidRPr="005139DA">
        <w:rPr>
          <w:sz w:val="16"/>
          <w:szCs w:val="16"/>
        </w:rPr>
        <w:t>•</w:t>
      </w:r>
      <w:r>
        <w:rPr>
          <w:sz w:val="16"/>
          <w:szCs w:val="16"/>
        </w:rPr>
        <w:t xml:space="preserve">  </w:t>
      </w:r>
      <w:r w:rsidRPr="005139DA">
        <w:rPr>
          <w:sz w:val="16"/>
          <w:szCs w:val="16"/>
        </w:rPr>
        <w:t>By post to:</w:t>
      </w:r>
      <w:r>
        <w:rPr>
          <w:sz w:val="16"/>
          <w:szCs w:val="16"/>
        </w:rPr>
        <w:t xml:space="preserve"> </w:t>
      </w:r>
      <w:r w:rsidRPr="005139DA">
        <w:rPr>
          <w:sz w:val="16"/>
          <w:szCs w:val="16"/>
        </w:rPr>
        <w:t>Incident Contact Centre, Caerphilly Business Park, Caerphilly, CF83 3GG</w:t>
      </w:r>
    </w:p>
  </w:footnote>
  <w:footnote w:id="12">
    <w:p w14:paraId="45DF094F" w14:textId="77777777" w:rsidR="005E4C8B" w:rsidRPr="00A63C5B" w:rsidRDefault="005E4C8B" w:rsidP="00926BD9">
      <w:pPr>
        <w:pStyle w:val="FootnoteText"/>
        <w:spacing w:after="0" w:line="264" w:lineRule="auto"/>
        <w:rPr>
          <w:sz w:val="16"/>
          <w:szCs w:val="16"/>
        </w:rPr>
      </w:pPr>
      <w:r w:rsidRPr="005139DA">
        <w:rPr>
          <w:rStyle w:val="FootnoteReference"/>
          <w:sz w:val="16"/>
          <w:szCs w:val="16"/>
        </w:rPr>
        <w:footnoteRef/>
      </w:r>
      <w:r w:rsidRPr="005139DA">
        <w:rPr>
          <w:sz w:val="16"/>
          <w:szCs w:val="16"/>
        </w:rPr>
        <w:t xml:space="preserve"> For more Information, see </w:t>
      </w:r>
      <w:r>
        <w:rPr>
          <w:sz w:val="16"/>
          <w:szCs w:val="16"/>
        </w:rPr>
        <w:t xml:space="preserve">technical guidance note </w:t>
      </w:r>
      <w:r w:rsidRPr="004129CE">
        <w:rPr>
          <w:i/>
          <w:sz w:val="16"/>
          <w:szCs w:val="16"/>
        </w:rPr>
        <w:t>‘Health and Safety in Community Buildings</w:t>
      </w:r>
      <w:r>
        <w:rPr>
          <w:i/>
          <w:sz w:val="16"/>
          <w:szCs w:val="16"/>
        </w:rPr>
        <w:t>’</w:t>
      </w:r>
      <w:r w:rsidRPr="005139DA">
        <w:rPr>
          <w:sz w:val="16"/>
          <w:szCs w:val="16"/>
        </w:rPr>
        <w:t>.</w:t>
      </w:r>
    </w:p>
  </w:footnote>
  <w:footnote w:id="13">
    <w:p w14:paraId="45DF0950" w14:textId="40B1428E" w:rsidR="005E4C8B" w:rsidRDefault="005E4C8B" w:rsidP="00926BD9">
      <w:pPr>
        <w:pStyle w:val="FootnoteText"/>
        <w:spacing w:after="0" w:line="264" w:lineRule="auto"/>
        <w:rPr>
          <w:sz w:val="16"/>
          <w:szCs w:val="16"/>
        </w:rPr>
      </w:pPr>
      <w:r w:rsidRPr="005139DA">
        <w:rPr>
          <w:rStyle w:val="FootnoteReference"/>
          <w:sz w:val="16"/>
          <w:szCs w:val="16"/>
        </w:rPr>
        <w:footnoteRef/>
      </w:r>
      <w:r w:rsidRPr="005139DA">
        <w:rPr>
          <w:sz w:val="16"/>
          <w:szCs w:val="16"/>
        </w:rPr>
        <w:t xml:space="preserve"> For mo</w:t>
      </w:r>
      <w:r>
        <w:rPr>
          <w:sz w:val="16"/>
          <w:szCs w:val="16"/>
        </w:rPr>
        <w:t xml:space="preserve">re information, see technical guidance notes </w:t>
      </w:r>
      <w:r>
        <w:rPr>
          <w:i/>
          <w:sz w:val="16"/>
          <w:szCs w:val="16"/>
        </w:rPr>
        <w:t>‘</w:t>
      </w:r>
      <w:r w:rsidRPr="004129CE">
        <w:rPr>
          <w:i/>
          <w:sz w:val="16"/>
          <w:szCs w:val="16"/>
        </w:rPr>
        <w:t xml:space="preserve">Safeguarding Children and Young People </w:t>
      </w:r>
      <w:r>
        <w:rPr>
          <w:i/>
          <w:sz w:val="16"/>
          <w:szCs w:val="16"/>
        </w:rPr>
        <w:t xml:space="preserve">‘, </w:t>
      </w:r>
      <w:r w:rsidRPr="004129CE">
        <w:rPr>
          <w:i/>
          <w:sz w:val="16"/>
          <w:szCs w:val="16"/>
        </w:rPr>
        <w:t xml:space="preserve">‘The Criminal Records </w:t>
      </w:r>
      <w:r w:rsidR="00982792" w:rsidRPr="004129CE">
        <w:rPr>
          <w:i/>
          <w:sz w:val="16"/>
          <w:szCs w:val="16"/>
        </w:rPr>
        <w:t>Bureau ‘</w:t>
      </w:r>
      <w:r w:rsidR="00982792">
        <w:rPr>
          <w:sz w:val="16"/>
          <w:szCs w:val="16"/>
        </w:rPr>
        <w:t>and</w:t>
      </w:r>
      <w:r>
        <w:rPr>
          <w:sz w:val="16"/>
          <w:szCs w:val="16"/>
        </w:rPr>
        <w:t xml:space="preserve"> </w:t>
      </w:r>
      <w:r w:rsidRPr="004129CE">
        <w:rPr>
          <w:i/>
          <w:sz w:val="16"/>
          <w:szCs w:val="16"/>
        </w:rPr>
        <w:t xml:space="preserve">‘The Vetting and Barring </w:t>
      </w:r>
      <w:r w:rsidR="00982792" w:rsidRPr="004129CE">
        <w:rPr>
          <w:i/>
          <w:sz w:val="16"/>
          <w:szCs w:val="16"/>
        </w:rPr>
        <w:t>Scheme ‘</w:t>
      </w:r>
      <w:r>
        <w:rPr>
          <w:i/>
          <w:sz w:val="16"/>
          <w:szCs w:val="16"/>
        </w:rPr>
        <w:t>.</w:t>
      </w:r>
    </w:p>
    <w:p w14:paraId="45DF0951" w14:textId="77777777" w:rsidR="005E4C8B" w:rsidRPr="005139DA" w:rsidRDefault="005E4C8B" w:rsidP="00926BD9">
      <w:pPr>
        <w:pStyle w:val="FootnoteText"/>
        <w:spacing w:after="0" w:line="264" w:lineRule="auto"/>
        <w:rPr>
          <w:sz w:val="16"/>
          <w:szCs w:val="16"/>
        </w:rPr>
      </w:pPr>
    </w:p>
  </w:footnote>
  <w:footnote w:id="14">
    <w:p w14:paraId="45DF0952" w14:textId="77777777" w:rsidR="005E4C8B" w:rsidRDefault="005E4C8B" w:rsidP="00926BD9">
      <w:pPr>
        <w:pStyle w:val="FootnoteText"/>
        <w:spacing w:after="0" w:line="264" w:lineRule="auto"/>
        <w:rPr>
          <w:sz w:val="16"/>
          <w:szCs w:val="16"/>
        </w:rPr>
      </w:pPr>
      <w:r w:rsidRPr="005139DA">
        <w:rPr>
          <w:rStyle w:val="FootnoteReference"/>
          <w:sz w:val="16"/>
          <w:szCs w:val="16"/>
        </w:rPr>
        <w:footnoteRef/>
      </w:r>
      <w:r w:rsidRPr="005139DA">
        <w:rPr>
          <w:sz w:val="16"/>
          <w:szCs w:val="16"/>
        </w:rPr>
        <w:t xml:space="preserve"> See </w:t>
      </w:r>
      <w:r>
        <w:rPr>
          <w:sz w:val="16"/>
          <w:szCs w:val="16"/>
        </w:rPr>
        <w:t xml:space="preserve">technical guidance note </w:t>
      </w:r>
      <w:r w:rsidRPr="004129CE">
        <w:rPr>
          <w:i/>
          <w:sz w:val="16"/>
          <w:szCs w:val="16"/>
        </w:rPr>
        <w:t>‘Copyright Compliance</w:t>
      </w:r>
      <w:r>
        <w:rPr>
          <w:i/>
          <w:sz w:val="16"/>
          <w:szCs w:val="16"/>
        </w:rPr>
        <w:t>’</w:t>
      </w:r>
      <w:r w:rsidRPr="005139DA">
        <w:rPr>
          <w:sz w:val="16"/>
          <w:szCs w:val="16"/>
        </w:rPr>
        <w:t>.</w:t>
      </w:r>
    </w:p>
    <w:p w14:paraId="45DF0953" w14:textId="77777777" w:rsidR="005E4C8B" w:rsidRPr="003B4824" w:rsidRDefault="005E4C8B" w:rsidP="00926BD9">
      <w:pPr>
        <w:pStyle w:val="FootnoteText"/>
        <w:spacing w:after="0" w:line="264" w:lineRule="auto"/>
        <w:rPr>
          <w:rFonts w:ascii="Verdana" w:hAnsi="Verdana"/>
          <w:sz w:val="18"/>
          <w:szCs w:val="18"/>
        </w:rPr>
      </w:pPr>
    </w:p>
  </w:footnote>
  <w:footnote w:id="15">
    <w:p w14:paraId="45DF0954" w14:textId="77777777" w:rsidR="005E4C8B" w:rsidRDefault="005E4C8B" w:rsidP="00926BD9">
      <w:pPr>
        <w:pStyle w:val="FootnoteText"/>
        <w:spacing w:after="0" w:line="264" w:lineRule="auto"/>
        <w:rPr>
          <w:sz w:val="16"/>
          <w:szCs w:val="16"/>
        </w:rPr>
      </w:pPr>
      <w:r w:rsidRPr="005139DA">
        <w:rPr>
          <w:rStyle w:val="FootnoteReference"/>
          <w:sz w:val="16"/>
          <w:szCs w:val="16"/>
        </w:rPr>
        <w:footnoteRef/>
      </w:r>
      <w:r w:rsidRPr="005139DA">
        <w:rPr>
          <w:sz w:val="16"/>
          <w:szCs w:val="16"/>
        </w:rPr>
        <w:t xml:space="preserve"> NOTE that your local Council may have particular requirements related to disposal of waste - in particular, concerning recycling and similar considerations.  This item may need re-wording to reflect local requirements.  If necessary, consult your council’s Environmental Health or other appropriate department.</w:t>
      </w:r>
    </w:p>
    <w:p w14:paraId="45DF0955" w14:textId="77777777" w:rsidR="005E4C8B" w:rsidRDefault="005E4C8B" w:rsidP="00926BD9">
      <w:pPr>
        <w:pStyle w:val="FootnoteText"/>
        <w:spacing w:after="0" w:line="264" w:lineRule="auto"/>
        <w:rPr>
          <w:sz w:val="16"/>
          <w:szCs w:val="16"/>
        </w:rPr>
      </w:pPr>
    </w:p>
    <w:p w14:paraId="45DF0956" w14:textId="77777777" w:rsidR="005E4C8B" w:rsidRDefault="005E4C8B" w:rsidP="00926BD9">
      <w:pPr>
        <w:pStyle w:val="FootnoteText"/>
        <w:spacing w:after="0" w:line="264" w:lineRule="auto"/>
        <w:rPr>
          <w:sz w:val="16"/>
          <w:szCs w:val="16"/>
        </w:rPr>
      </w:pPr>
    </w:p>
    <w:p w14:paraId="45DF095B" w14:textId="2DEE7794" w:rsidR="005E4C8B" w:rsidRDefault="005E4C8B" w:rsidP="00926BD9">
      <w:pPr>
        <w:pStyle w:val="FootnoteText"/>
        <w:spacing w:after="0" w:line="264" w:lineRule="auto"/>
        <w:rPr>
          <w:sz w:val="16"/>
          <w:szCs w:val="16"/>
        </w:rPr>
      </w:pPr>
    </w:p>
    <w:p w14:paraId="45DF095C" w14:textId="77777777" w:rsidR="005E4C8B" w:rsidRPr="005139DA" w:rsidRDefault="005E4C8B" w:rsidP="00926BD9">
      <w:pPr>
        <w:pStyle w:val="FootnoteText"/>
        <w:spacing w:after="0" w:line="264" w:lineRule="auto"/>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F0936" w14:textId="524859E2" w:rsidR="005E4C8B" w:rsidRPr="00A263BC" w:rsidRDefault="004D74D6" w:rsidP="00982792">
    <w:pPr>
      <w:pStyle w:val="Header"/>
    </w:pPr>
    <w:r>
      <w:rPr>
        <w:noProof/>
        <w:lang w:eastAsia="en-GB"/>
      </w:rPr>
      <w:pict w14:anchorId="45DF093E">
        <v:shapetype id="_x0000_t109" coordsize="21600,21600" o:spt="109" path="m,l,21600r21600,l21600,xe">
          <v:stroke joinstyle="miter"/>
          <v:path gradientshapeok="t" o:connecttype="rect"/>
        </v:shapetype>
        <v:shape id="AutoShape 25" o:spid="_x0000_s2050" type="#_x0000_t109" style="position:absolute;margin-left:3in;margin-top:14.25pt;width:344.25pt;height:79.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" fillcolor="#a63d3d" strokecolor="#d8d8d8" strokeweight="1pt">
          <v:textbox style="mso-next-textbox:#AutoShape 25">
            <w:txbxContent>
              <w:p w14:paraId="45DF0964" w14:textId="77777777" w:rsidR="005E4C8B" w:rsidRPr="000D53E0" w:rsidRDefault="00842F93" w:rsidP="00842F93">
                <w:pPr>
                  <w:ind w:right="304"/>
                  <w:jc w:val="center"/>
                  <w:rPr>
                    <w:rFonts w:ascii="Verdana" w:hAnsi="Verdana"/>
                    <w:b/>
                    <w:bCs/>
                    <w:color w:val="00B050"/>
                    <w:sz w:val="36"/>
                    <w:szCs w:val="20"/>
                  </w:rPr>
                </w:pPr>
                <w:r w:rsidRPr="00982792">
                  <w:rPr>
                    <w:rFonts w:ascii="Verdana" w:hAnsi="Verdana"/>
                    <w:b/>
                    <w:bCs/>
                    <w:color w:val="FFFFFF"/>
                    <w:sz w:val="28"/>
                    <w:szCs w:val="28"/>
                  </w:rPr>
                  <w:t xml:space="preserve">Rules &amp; Hire Agreement for </w:t>
                </w:r>
                <w:r w:rsidR="005E4C8B" w:rsidRPr="00982792">
                  <w:rPr>
                    <w:rFonts w:ascii="Verdana" w:hAnsi="Verdana"/>
                    <w:b/>
                    <w:bCs/>
                    <w:color w:val="FFFFFF"/>
                    <w:sz w:val="28"/>
                    <w:szCs w:val="28"/>
                  </w:rPr>
                  <w:t>Community Centre</w:t>
                </w:r>
                <w:r w:rsidRPr="00982792">
                  <w:rPr>
                    <w:rFonts w:ascii="Verdana" w:hAnsi="Verdana"/>
                    <w:b/>
                    <w:bCs/>
                    <w:color w:val="FFFFFF"/>
                    <w:sz w:val="28"/>
                    <w:szCs w:val="28"/>
                  </w:rPr>
                  <w:t xml:space="preserve"> / Other</w:t>
                </w:r>
                <w:r>
                  <w:rPr>
                    <w:rFonts w:ascii="Verdana" w:hAnsi="Verdana"/>
                    <w:b/>
                    <w:bCs/>
                    <w:color w:val="FFFFFF"/>
                    <w:sz w:val="36"/>
                    <w:szCs w:val="20"/>
                  </w:rPr>
                  <w:t xml:space="preserve"> Managed Buildings</w:t>
                </w:r>
              </w:p>
            </w:txbxContent>
          </v:textbox>
          <w10:wrap anchorx="page" anchory="page"/>
        </v:shape>
      </w:pict>
    </w:r>
    <w:r w:rsidR="00982792">
      <w:rPr>
        <w:noProof/>
        <w:lang w:eastAsia="en-GB"/>
      </w:rPr>
      <w:drawing>
        <wp:inline distT="0" distB="0" distL="0" distR="0" wp14:anchorId="3E591C2D" wp14:editId="175161C7">
          <wp:extent cx="135255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rndale logo 3 Fixed.png"/>
                  <pic:cNvPicPr/>
                </pic:nvPicPr>
                <pic:blipFill>
                  <a:blip r:embed="rId1">
                    <a:extLst>
                      <a:ext uri="{28A0092B-C50C-407E-A947-70E740481C1C}">
                        <a14:useLocalDpi xmlns:a14="http://schemas.microsoft.com/office/drawing/2010/main" val="0"/>
                      </a:ext>
                    </a:extLst>
                  </a:blip>
                  <a:stretch>
                    <a:fillRect/>
                  </a:stretch>
                </pic:blipFill>
                <pic:spPr>
                  <a:xfrm>
                    <a:off x="0" y="0"/>
                    <a:ext cx="1352799" cy="800247"/>
                  </a:xfrm>
                  <a:prstGeom prst="rect">
                    <a:avLst/>
                  </a:prstGeom>
                </pic:spPr>
              </pic:pic>
            </a:graphicData>
          </a:graphic>
        </wp:inline>
      </w:drawing>
    </w:r>
    <w:r w:rsidR="005E4C8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F0938" w14:textId="77777777" w:rsidR="005E4C8B" w:rsidRDefault="005E4C8B">
    <w:pPr>
      <w:pStyle w:val="Header"/>
    </w:pPr>
  </w:p>
  <w:p w14:paraId="45DF0939" w14:textId="77777777" w:rsidR="005E4C8B" w:rsidRDefault="005E4C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36E8"/>
    <w:multiLevelType w:val="hybridMultilevel"/>
    <w:tmpl w:val="55064518"/>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1A4133A"/>
    <w:multiLevelType w:val="hybridMultilevel"/>
    <w:tmpl w:val="8FAA0BF8"/>
    <w:lvl w:ilvl="0" w:tplc="4A9EF40E">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3C53D97"/>
    <w:multiLevelType w:val="hybridMultilevel"/>
    <w:tmpl w:val="00DE9D76"/>
    <w:lvl w:ilvl="0" w:tplc="EEDC00D2">
      <w:start w:val="1"/>
      <w:numFmt w:val="bullet"/>
      <w:lvlText w:val=""/>
      <w:lvlJc w:val="left"/>
      <w:pPr>
        <w:tabs>
          <w:tab w:val="num" w:pos="360"/>
        </w:tabs>
        <w:ind w:left="360" w:hanging="360"/>
      </w:pPr>
      <w:rPr>
        <w:rFonts w:ascii="Symbol" w:hAnsi="Symbol" w:hint="default"/>
        <w:caps w:val="0"/>
        <w:strike w:val="0"/>
        <w:dstrike w:val="0"/>
        <w:vanish w:val="0"/>
        <w:color w:val="000000"/>
        <w:sz w:val="20"/>
        <w:vertAlign w:val="baseline"/>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C90609"/>
    <w:multiLevelType w:val="hybridMultilevel"/>
    <w:tmpl w:val="3D52D50A"/>
    <w:lvl w:ilvl="0" w:tplc="D172AD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AE2319"/>
    <w:multiLevelType w:val="multilevel"/>
    <w:tmpl w:val="F20C3F5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59118A"/>
    <w:multiLevelType w:val="hybridMultilevel"/>
    <w:tmpl w:val="D4FEA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C93C63"/>
    <w:multiLevelType w:val="hybridMultilevel"/>
    <w:tmpl w:val="B9C65F0E"/>
    <w:lvl w:ilvl="0" w:tplc="4A9EF40E">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7162C39"/>
    <w:multiLevelType w:val="hybridMultilevel"/>
    <w:tmpl w:val="632277C6"/>
    <w:lvl w:ilvl="0" w:tplc="0809000F">
      <w:start w:val="1"/>
      <w:numFmt w:val="decimal"/>
      <w:lvlText w:val="%1."/>
      <w:lvlJc w:val="left"/>
      <w:pPr>
        <w:tabs>
          <w:tab w:val="num" w:pos="947"/>
        </w:tabs>
        <w:ind w:left="947" w:hanging="360"/>
      </w:pPr>
    </w:lvl>
    <w:lvl w:ilvl="1" w:tplc="08090019" w:tentative="1">
      <w:start w:val="1"/>
      <w:numFmt w:val="lowerLetter"/>
      <w:lvlText w:val="%2."/>
      <w:lvlJc w:val="left"/>
      <w:pPr>
        <w:tabs>
          <w:tab w:val="num" w:pos="1667"/>
        </w:tabs>
        <w:ind w:left="1667" w:hanging="360"/>
      </w:pPr>
    </w:lvl>
    <w:lvl w:ilvl="2" w:tplc="0809001B" w:tentative="1">
      <w:start w:val="1"/>
      <w:numFmt w:val="lowerRoman"/>
      <w:lvlText w:val="%3."/>
      <w:lvlJc w:val="right"/>
      <w:pPr>
        <w:tabs>
          <w:tab w:val="num" w:pos="2387"/>
        </w:tabs>
        <w:ind w:left="2387" w:hanging="180"/>
      </w:pPr>
    </w:lvl>
    <w:lvl w:ilvl="3" w:tplc="0809000F" w:tentative="1">
      <w:start w:val="1"/>
      <w:numFmt w:val="decimal"/>
      <w:lvlText w:val="%4."/>
      <w:lvlJc w:val="left"/>
      <w:pPr>
        <w:tabs>
          <w:tab w:val="num" w:pos="3107"/>
        </w:tabs>
        <w:ind w:left="3107" w:hanging="360"/>
      </w:pPr>
    </w:lvl>
    <w:lvl w:ilvl="4" w:tplc="08090019" w:tentative="1">
      <w:start w:val="1"/>
      <w:numFmt w:val="lowerLetter"/>
      <w:lvlText w:val="%5."/>
      <w:lvlJc w:val="left"/>
      <w:pPr>
        <w:tabs>
          <w:tab w:val="num" w:pos="3827"/>
        </w:tabs>
        <w:ind w:left="3827" w:hanging="360"/>
      </w:pPr>
    </w:lvl>
    <w:lvl w:ilvl="5" w:tplc="0809001B" w:tentative="1">
      <w:start w:val="1"/>
      <w:numFmt w:val="lowerRoman"/>
      <w:lvlText w:val="%6."/>
      <w:lvlJc w:val="right"/>
      <w:pPr>
        <w:tabs>
          <w:tab w:val="num" w:pos="4547"/>
        </w:tabs>
        <w:ind w:left="4547" w:hanging="180"/>
      </w:pPr>
    </w:lvl>
    <w:lvl w:ilvl="6" w:tplc="0809000F" w:tentative="1">
      <w:start w:val="1"/>
      <w:numFmt w:val="decimal"/>
      <w:lvlText w:val="%7."/>
      <w:lvlJc w:val="left"/>
      <w:pPr>
        <w:tabs>
          <w:tab w:val="num" w:pos="5267"/>
        </w:tabs>
        <w:ind w:left="5267" w:hanging="360"/>
      </w:pPr>
    </w:lvl>
    <w:lvl w:ilvl="7" w:tplc="08090019" w:tentative="1">
      <w:start w:val="1"/>
      <w:numFmt w:val="lowerLetter"/>
      <w:lvlText w:val="%8."/>
      <w:lvlJc w:val="left"/>
      <w:pPr>
        <w:tabs>
          <w:tab w:val="num" w:pos="5987"/>
        </w:tabs>
        <w:ind w:left="5987" w:hanging="360"/>
      </w:pPr>
    </w:lvl>
    <w:lvl w:ilvl="8" w:tplc="0809001B" w:tentative="1">
      <w:start w:val="1"/>
      <w:numFmt w:val="lowerRoman"/>
      <w:lvlText w:val="%9."/>
      <w:lvlJc w:val="right"/>
      <w:pPr>
        <w:tabs>
          <w:tab w:val="num" w:pos="6707"/>
        </w:tabs>
        <w:ind w:left="6707" w:hanging="180"/>
      </w:pPr>
    </w:lvl>
  </w:abstractNum>
  <w:abstractNum w:abstractNumId="8" w15:restartNumberingAfterBreak="0">
    <w:nsid w:val="277F5FE8"/>
    <w:multiLevelType w:val="hybridMultilevel"/>
    <w:tmpl w:val="3AE83980"/>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181C5F"/>
    <w:multiLevelType w:val="hybridMultilevel"/>
    <w:tmpl w:val="2842F47A"/>
    <w:lvl w:ilvl="0" w:tplc="BFDAC87E">
      <w:start w:val="1"/>
      <w:numFmt w:val="bullet"/>
      <w:lvlText w:val=""/>
      <w:lvlJc w:val="left"/>
      <w:pPr>
        <w:tabs>
          <w:tab w:val="num" w:pos="360"/>
        </w:tabs>
        <w:ind w:left="360" w:hanging="360"/>
      </w:pPr>
      <w:rPr>
        <w:rFonts w:ascii="Symbol" w:hAnsi="Symbol" w:hint="default"/>
        <w:color w:val="auto"/>
      </w:rPr>
    </w:lvl>
    <w:lvl w:ilvl="1" w:tplc="E716B3BE">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B74F2D"/>
    <w:multiLevelType w:val="hybridMultilevel"/>
    <w:tmpl w:val="7932EC44"/>
    <w:lvl w:ilvl="0" w:tplc="BFDAC87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2F3FD4"/>
    <w:multiLevelType w:val="hybridMultilevel"/>
    <w:tmpl w:val="2D0EFDAC"/>
    <w:lvl w:ilvl="0" w:tplc="D54A0506">
      <w:start w:val="1"/>
      <w:numFmt w:val="decimal"/>
      <w:lvlText w:val="%1."/>
      <w:lvlJc w:val="left"/>
      <w:pPr>
        <w:tabs>
          <w:tab w:val="num" w:pos="722"/>
        </w:tabs>
        <w:ind w:left="722" w:hanging="495"/>
      </w:pPr>
      <w:rPr>
        <w:rFonts w:hint="default"/>
      </w:rPr>
    </w:lvl>
    <w:lvl w:ilvl="1" w:tplc="08090019" w:tentative="1">
      <w:start w:val="1"/>
      <w:numFmt w:val="lowerLetter"/>
      <w:lvlText w:val="%2."/>
      <w:lvlJc w:val="left"/>
      <w:pPr>
        <w:tabs>
          <w:tab w:val="num" w:pos="1307"/>
        </w:tabs>
        <w:ind w:left="1307" w:hanging="360"/>
      </w:pPr>
    </w:lvl>
    <w:lvl w:ilvl="2" w:tplc="0809001B" w:tentative="1">
      <w:start w:val="1"/>
      <w:numFmt w:val="lowerRoman"/>
      <w:lvlText w:val="%3."/>
      <w:lvlJc w:val="right"/>
      <w:pPr>
        <w:tabs>
          <w:tab w:val="num" w:pos="2027"/>
        </w:tabs>
        <w:ind w:left="2027" w:hanging="180"/>
      </w:pPr>
    </w:lvl>
    <w:lvl w:ilvl="3" w:tplc="0809000F" w:tentative="1">
      <w:start w:val="1"/>
      <w:numFmt w:val="decimal"/>
      <w:lvlText w:val="%4."/>
      <w:lvlJc w:val="left"/>
      <w:pPr>
        <w:tabs>
          <w:tab w:val="num" w:pos="2747"/>
        </w:tabs>
        <w:ind w:left="2747" w:hanging="360"/>
      </w:pPr>
    </w:lvl>
    <w:lvl w:ilvl="4" w:tplc="08090019" w:tentative="1">
      <w:start w:val="1"/>
      <w:numFmt w:val="lowerLetter"/>
      <w:lvlText w:val="%5."/>
      <w:lvlJc w:val="left"/>
      <w:pPr>
        <w:tabs>
          <w:tab w:val="num" w:pos="3467"/>
        </w:tabs>
        <w:ind w:left="3467" w:hanging="360"/>
      </w:pPr>
    </w:lvl>
    <w:lvl w:ilvl="5" w:tplc="0809001B" w:tentative="1">
      <w:start w:val="1"/>
      <w:numFmt w:val="lowerRoman"/>
      <w:lvlText w:val="%6."/>
      <w:lvlJc w:val="right"/>
      <w:pPr>
        <w:tabs>
          <w:tab w:val="num" w:pos="4187"/>
        </w:tabs>
        <w:ind w:left="4187" w:hanging="180"/>
      </w:pPr>
    </w:lvl>
    <w:lvl w:ilvl="6" w:tplc="0809000F" w:tentative="1">
      <w:start w:val="1"/>
      <w:numFmt w:val="decimal"/>
      <w:lvlText w:val="%7."/>
      <w:lvlJc w:val="left"/>
      <w:pPr>
        <w:tabs>
          <w:tab w:val="num" w:pos="4907"/>
        </w:tabs>
        <w:ind w:left="4907" w:hanging="360"/>
      </w:pPr>
    </w:lvl>
    <w:lvl w:ilvl="7" w:tplc="08090019" w:tentative="1">
      <w:start w:val="1"/>
      <w:numFmt w:val="lowerLetter"/>
      <w:lvlText w:val="%8."/>
      <w:lvlJc w:val="left"/>
      <w:pPr>
        <w:tabs>
          <w:tab w:val="num" w:pos="5627"/>
        </w:tabs>
        <w:ind w:left="5627" w:hanging="360"/>
      </w:pPr>
    </w:lvl>
    <w:lvl w:ilvl="8" w:tplc="0809001B" w:tentative="1">
      <w:start w:val="1"/>
      <w:numFmt w:val="lowerRoman"/>
      <w:lvlText w:val="%9."/>
      <w:lvlJc w:val="right"/>
      <w:pPr>
        <w:tabs>
          <w:tab w:val="num" w:pos="6347"/>
        </w:tabs>
        <w:ind w:left="6347" w:hanging="180"/>
      </w:pPr>
    </w:lvl>
  </w:abstractNum>
  <w:abstractNum w:abstractNumId="12" w15:restartNumberingAfterBreak="0">
    <w:nsid w:val="3214544F"/>
    <w:multiLevelType w:val="hybridMultilevel"/>
    <w:tmpl w:val="21EEF3B2"/>
    <w:lvl w:ilvl="0" w:tplc="08090001">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3" w15:restartNumberingAfterBreak="0">
    <w:nsid w:val="33FB7066"/>
    <w:multiLevelType w:val="hybridMultilevel"/>
    <w:tmpl w:val="F20C3F56"/>
    <w:lvl w:ilvl="0" w:tplc="BFDAC87E">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273C78"/>
    <w:multiLevelType w:val="hybridMultilevel"/>
    <w:tmpl w:val="22F8D014"/>
    <w:lvl w:ilvl="0" w:tplc="4A9EF40E">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A8C446E"/>
    <w:multiLevelType w:val="hybridMultilevel"/>
    <w:tmpl w:val="AC3E3D2C"/>
    <w:lvl w:ilvl="0" w:tplc="E716B3BE">
      <w:start w:val="1"/>
      <w:numFmt w:val="bullet"/>
      <w:lvlText w:val=""/>
      <w:lvlJc w:val="left"/>
      <w:pPr>
        <w:tabs>
          <w:tab w:val="num" w:pos="720"/>
        </w:tabs>
        <w:ind w:left="720" w:hanging="360"/>
      </w:pPr>
      <w:rPr>
        <w:rFonts w:ascii="Symbol" w:hAnsi="Symbol" w:hint="default"/>
      </w:rPr>
    </w:lvl>
    <w:lvl w:ilvl="1" w:tplc="4A9EF40E">
      <w:start w:val="1"/>
      <w:numFmt w:val="lowerLetter"/>
      <w:lvlText w:val="(%2)"/>
      <w:lvlJc w:val="left"/>
      <w:pPr>
        <w:tabs>
          <w:tab w:val="num" w:pos="1800"/>
        </w:tabs>
        <w:ind w:left="1800" w:hanging="72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D50D01"/>
    <w:multiLevelType w:val="hybridMultilevel"/>
    <w:tmpl w:val="347AA952"/>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FC554B"/>
    <w:multiLevelType w:val="hybridMultilevel"/>
    <w:tmpl w:val="E57E9094"/>
    <w:lvl w:ilvl="0" w:tplc="4A9EF40E">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2C0120F"/>
    <w:multiLevelType w:val="hybridMultilevel"/>
    <w:tmpl w:val="E2021924"/>
    <w:lvl w:ilvl="0" w:tplc="4A9EF40E">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7647CD5"/>
    <w:multiLevelType w:val="hybridMultilevel"/>
    <w:tmpl w:val="9F44837A"/>
    <w:lvl w:ilvl="0" w:tplc="BFDAC87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F714C9"/>
    <w:multiLevelType w:val="hybridMultilevel"/>
    <w:tmpl w:val="22AEE776"/>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095695"/>
    <w:multiLevelType w:val="hybridMultilevel"/>
    <w:tmpl w:val="C1AA1EDA"/>
    <w:lvl w:ilvl="0" w:tplc="BFDAC87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E00A47"/>
    <w:multiLevelType w:val="hybridMultilevel"/>
    <w:tmpl w:val="D076D1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C62E6E"/>
    <w:multiLevelType w:val="hybridMultilevel"/>
    <w:tmpl w:val="38384158"/>
    <w:lvl w:ilvl="0" w:tplc="A94E88B6">
      <w:start w:val="1"/>
      <w:numFmt w:val="lowerRoman"/>
      <w:lvlText w:val="(%1)"/>
      <w:lvlJc w:val="left"/>
      <w:pPr>
        <w:tabs>
          <w:tab w:val="num" w:pos="1361"/>
        </w:tabs>
        <w:ind w:left="1361" w:hanging="641"/>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50F213A6"/>
    <w:multiLevelType w:val="hybridMultilevel"/>
    <w:tmpl w:val="032E78CC"/>
    <w:lvl w:ilvl="0" w:tplc="4A9EF40E">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5BF4D48"/>
    <w:multiLevelType w:val="hybridMultilevel"/>
    <w:tmpl w:val="F86C07CC"/>
    <w:lvl w:ilvl="0" w:tplc="08090001">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26" w15:restartNumberingAfterBreak="0">
    <w:nsid w:val="5C125A3C"/>
    <w:multiLevelType w:val="hybridMultilevel"/>
    <w:tmpl w:val="C70A6A40"/>
    <w:lvl w:ilvl="0" w:tplc="4A9EF40E">
      <w:start w:val="1"/>
      <w:numFmt w:val="lowerLetter"/>
      <w:lvlText w:val="(%1)"/>
      <w:lvlJc w:val="left"/>
      <w:pPr>
        <w:tabs>
          <w:tab w:val="num" w:pos="720"/>
        </w:tabs>
        <w:ind w:left="720" w:hanging="720"/>
      </w:pPr>
      <w:rPr>
        <w:rFonts w:hint="default"/>
      </w:rPr>
    </w:lvl>
    <w:lvl w:ilvl="1" w:tplc="E716B3BE">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5E861015"/>
    <w:multiLevelType w:val="hybridMultilevel"/>
    <w:tmpl w:val="2BD60A10"/>
    <w:lvl w:ilvl="0" w:tplc="EEDC00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3A6CCA"/>
    <w:multiLevelType w:val="hybridMultilevel"/>
    <w:tmpl w:val="9020B88E"/>
    <w:lvl w:ilvl="0" w:tplc="4A9EF40E">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F6730E6"/>
    <w:multiLevelType w:val="hybridMultilevel"/>
    <w:tmpl w:val="2C788054"/>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0C6692"/>
    <w:multiLevelType w:val="hybridMultilevel"/>
    <w:tmpl w:val="B22A7D12"/>
    <w:lvl w:ilvl="0" w:tplc="E8EC686A">
      <w:start w:val="9"/>
      <w:numFmt w:val="lowerLetter"/>
      <w:lvlText w:val="(%1)"/>
      <w:lvlJc w:val="left"/>
      <w:pPr>
        <w:tabs>
          <w:tab w:val="num" w:pos="1080"/>
        </w:tabs>
        <w:ind w:left="1080" w:hanging="720"/>
      </w:pPr>
      <w:rPr>
        <w:rFonts w:hint="default"/>
      </w:rPr>
    </w:lvl>
    <w:lvl w:ilvl="1" w:tplc="8422759E">
      <w:start w:val="2"/>
      <w:numFmt w:val="lowerRoman"/>
      <w:lvlText w:val="(%2)"/>
      <w:lvlJc w:val="left"/>
      <w:pPr>
        <w:tabs>
          <w:tab w:val="num" w:pos="2160"/>
        </w:tabs>
        <w:ind w:left="2160" w:hanging="108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4862942"/>
    <w:multiLevelType w:val="hybridMultilevel"/>
    <w:tmpl w:val="0B0045F8"/>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6F6AFC"/>
    <w:multiLevelType w:val="hybridMultilevel"/>
    <w:tmpl w:val="CECAA9B8"/>
    <w:lvl w:ilvl="0" w:tplc="08090001">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33" w15:restartNumberingAfterBreak="0">
    <w:nsid w:val="7A347F60"/>
    <w:multiLevelType w:val="hybridMultilevel"/>
    <w:tmpl w:val="D6DEAAA2"/>
    <w:lvl w:ilvl="0" w:tplc="4A9EF40E">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F9C46E8"/>
    <w:multiLevelType w:val="hybridMultilevel"/>
    <w:tmpl w:val="CD5021E4"/>
    <w:lvl w:ilvl="0" w:tplc="4A9EF40E">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27"/>
  </w:num>
  <w:num w:numId="3">
    <w:abstractNumId w:val="25"/>
  </w:num>
  <w:num w:numId="4">
    <w:abstractNumId w:val="12"/>
  </w:num>
  <w:num w:numId="5">
    <w:abstractNumId w:val="22"/>
  </w:num>
  <w:num w:numId="6">
    <w:abstractNumId w:val="32"/>
  </w:num>
  <w:num w:numId="7">
    <w:abstractNumId w:val="7"/>
  </w:num>
  <w:num w:numId="8">
    <w:abstractNumId w:val="11"/>
  </w:num>
  <w:num w:numId="9">
    <w:abstractNumId w:val="19"/>
  </w:num>
  <w:num w:numId="10">
    <w:abstractNumId w:val="13"/>
  </w:num>
  <w:num w:numId="11">
    <w:abstractNumId w:val="10"/>
  </w:num>
  <w:num w:numId="12">
    <w:abstractNumId w:val="21"/>
  </w:num>
  <w:num w:numId="13">
    <w:abstractNumId w:val="4"/>
  </w:num>
  <w:num w:numId="14">
    <w:abstractNumId w:val="9"/>
  </w:num>
  <w:num w:numId="15">
    <w:abstractNumId w:val="16"/>
  </w:num>
  <w:num w:numId="16">
    <w:abstractNumId w:val="29"/>
  </w:num>
  <w:num w:numId="17">
    <w:abstractNumId w:val="20"/>
  </w:num>
  <w:num w:numId="18">
    <w:abstractNumId w:val="31"/>
  </w:num>
  <w:num w:numId="19">
    <w:abstractNumId w:val="6"/>
  </w:num>
  <w:num w:numId="20">
    <w:abstractNumId w:val="18"/>
  </w:num>
  <w:num w:numId="21">
    <w:abstractNumId w:val="34"/>
  </w:num>
  <w:num w:numId="22">
    <w:abstractNumId w:val="17"/>
  </w:num>
  <w:num w:numId="23">
    <w:abstractNumId w:val="0"/>
  </w:num>
  <w:num w:numId="24">
    <w:abstractNumId w:val="15"/>
  </w:num>
  <w:num w:numId="25">
    <w:abstractNumId w:val="26"/>
  </w:num>
  <w:num w:numId="26">
    <w:abstractNumId w:val="8"/>
  </w:num>
  <w:num w:numId="27">
    <w:abstractNumId w:val="28"/>
  </w:num>
  <w:num w:numId="28">
    <w:abstractNumId w:val="24"/>
  </w:num>
  <w:num w:numId="29">
    <w:abstractNumId w:val="30"/>
  </w:num>
  <w:num w:numId="30">
    <w:abstractNumId w:val="1"/>
  </w:num>
  <w:num w:numId="31">
    <w:abstractNumId w:val="33"/>
  </w:num>
  <w:num w:numId="32">
    <w:abstractNumId w:val="23"/>
  </w:num>
  <w:num w:numId="33">
    <w:abstractNumId w:val="14"/>
  </w:num>
  <w:num w:numId="34">
    <w:abstractNumId w:val="3"/>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style="mso-position-horizontal-relative:page;mso-position-vertical-relative:page" fill="f" fillcolor="white" strokecolor="#d31145">
      <v:fill color="white" on="f"/>
      <v:stroke color="#d31145" weight="1p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6BD9"/>
    <w:rsid w:val="00002226"/>
    <w:rsid w:val="00002ECC"/>
    <w:rsid w:val="00004CC0"/>
    <w:rsid w:val="00032C18"/>
    <w:rsid w:val="00053C3E"/>
    <w:rsid w:val="000607D5"/>
    <w:rsid w:val="00071B5B"/>
    <w:rsid w:val="00072486"/>
    <w:rsid w:val="000925FC"/>
    <w:rsid w:val="000C1032"/>
    <w:rsid w:val="000D53E0"/>
    <w:rsid w:val="000E2C2B"/>
    <w:rsid w:val="000E6757"/>
    <w:rsid w:val="000F5C1B"/>
    <w:rsid w:val="00120690"/>
    <w:rsid w:val="001227D0"/>
    <w:rsid w:val="00133EBB"/>
    <w:rsid w:val="0014178E"/>
    <w:rsid w:val="001476A2"/>
    <w:rsid w:val="001524EB"/>
    <w:rsid w:val="00167779"/>
    <w:rsid w:val="001B7DCF"/>
    <w:rsid w:val="001D5D39"/>
    <w:rsid w:val="001E723C"/>
    <w:rsid w:val="001E7D0E"/>
    <w:rsid w:val="001F090C"/>
    <w:rsid w:val="00203B3B"/>
    <w:rsid w:val="00204F01"/>
    <w:rsid w:val="002337A1"/>
    <w:rsid w:val="002368B5"/>
    <w:rsid w:val="002A5376"/>
    <w:rsid w:val="002E24C6"/>
    <w:rsid w:val="002E4938"/>
    <w:rsid w:val="002E6D88"/>
    <w:rsid w:val="002F042F"/>
    <w:rsid w:val="002F790B"/>
    <w:rsid w:val="00307B07"/>
    <w:rsid w:val="00326072"/>
    <w:rsid w:val="003353CD"/>
    <w:rsid w:val="0036541E"/>
    <w:rsid w:val="003A202D"/>
    <w:rsid w:val="003B6F0D"/>
    <w:rsid w:val="003C4C00"/>
    <w:rsid w:val="003E7191"/>
    <w:rsid w:val="003F0889"/>
    <w:rsid w:val="00411E8F"/>
    <w:rsid w:val="00423277"/>
    <w:rsid w:val="004427E4"/>
    <w:rsid w:val="0049344B"/>
    <w:rsid w:val="004B6B05"/>
    <w:rsid w:val="004C4B4B"/>
    <w:rsid w:val="004D74D6"/>
    <w:rsid w:val="005338C3"/>
    <w:rsid w:val="00533952"/>
    <w:rsid w:val="005500BD"/>
    <w:rsid w:val="00557A4E"/>
    <w:rsid w:val="00566321"/>
    <w:rsid w:val="0056707F"/>
    <w:rsid w:val="00571084"/>
    <w:rsid w:val="00592EA6"/>
    <w:rsid w:val="005B1481"/>
    <w:rsid w:val="005E191F"/>
    <w:rsid w:val="005E1D6C"/>
    <w:rsid w:val="005E4C8B"/>
    <w:rsid w:val="005E67EC"/>
    <w:rsid w:val="005E7831"/>
    <w:rsid w:val="00600A4B"/>
    <w:rsid w:val="006038AB"/>
    <w:rsid w:val="0061594D"/>
    <w:rsid w:val="006169B5"/>
    <w:rsid w:val="00620977"/>
    <w:rsid w:val="00640B4E"/>
    <w:rsid w:val="00641065"/>
    <w:rsid w:val="0064336A"/>
    <w:rsid w:val="00645F84"/>
    <w:rsid w:val="006615B8"/>
    <w:rsid w:val="00677908"/>
    <w:rsid w:val="00677CED"/>
    <w:rsid w:val="0068487E"/>
    <w:rsid w:val="00697A62"/>
    <w:rsid w:val="006D2D71"/>
    <w:rsid w:val="00746922"/>
    <w:rsid w:val="00750B81"/>
    <w:rsid w:val="00766FB3"/>
    <w:rsid w:val="00795A44"/>
    <w:rsid w:val="007965EE"/>
    <w:rsid w:val="007D214E"/>
    <w:rsid w:val="007D4BE3"/>
    <w:rsid w:val="007E28C6"/>
    <w:rsid w:val="007E2F42"/>
    <w:rsid w:val="007E3865"/>
    <w:rsid w:val="00800D26"/>
    <w:rsid w:val="00801DC0"/>
    <w:rsid w:val="008168B1"/>
    <w:rsid w:val="00817612"/>
    <w:rsid w:val="008249C7"/>
    <w:rsid w:val="008257E0"/>
    <w:rsid w:val="00842F93"/>
    <w:rsid w:val="0084639F"/>
    <w:rsid w:val="0086703F"/>
    <w:rsid w:val="008840F7"/>
    <w:rsid w:val="008A752A"/>
    <w:rsid w:val="008B04B1"/>
    <w:rsid w:val="008C749C"/>
    <w:rsid w:val="008D528F"/>
    <w:rsid w:val="008D6DE4"/>
    <w:rsid w:val="008E1296"/>
    <w:rsid w:val="0090282D"/>
    <w:rsid w:val="00916CB8"/>
    <w:rsid w:val="00923693"/>
    <w:rsid w:val="00926BD9"/>
    <w:rsid w:val="009353FE"/>
    <w:rsid w:val="00940758"/>
    <w:rsid w:val="00951D83"/>
    <w:rsid w:val="00956B85"/>
    <w:rsid w:val="00982792"/>
    <w:rsid w:val="00986E35"/>
    <w:rsid w:val="009A3F11"/>
    <w:rsid w:val="009B0773"/>
    <w:rsid w:val="009C0AB2"/>
    <w:rsid w:val="009C4FB6"/>
    <w:rsid w:val="009D03B9"/>
    <w:rsid w:val="009F3F68"/>
    <w:rsid w:val="00A2239F"/>
    <w:rsid w:val="00A23A8C"/>
    <w:rsid w:val="00A263BC"/>
    <w:rsid w:val="00A30BA5"/>
    <w:rsid w:val="00A31D48"/>
    <w:rsid w:val="00A32DCF"/>
    <w:rsid w:val="00A36A9D"/>
    <w:rsid w:val="00A54806"/>
    <w:rsid w:val="00A63C5B"/>
    <w:rsid w:val="00A81F4C"/>
    <w:rsid w:val="00A8613D"/>
    <w:rsid w:val="00AB5B5F"/>
    <w:rsid w:val="00AC0778"/>
    <w:rsid w:val="00AC46AE"/>
    <w:rsid w:val="00AF31D0"/>
    <w:rsid w:val="00B21BD8"/>
    <w:rsid w:val="00B245A7"/>
    <w:rsid w:val="00B40CFB"/>
    <w:rsid w:val="00B41583"/>
    <w:rsid w:val="00B41931"/>
    <w:rsid w:val="00B53017"/>
    <w:rsid w:val="00B8045B"/>
    <w:rsid w:val="00BB09CB"/>
    <w:rsid w:val="00BB2008"/>
    <w:rsid w:val="00BC01CE"/>
    <w:rsid w:val="00BC5972"/>
    <w:rsid w:val="00BE1D7A"/>
    <w:rsid w:val="00BE524C"/>
    <w:rsid w:val="00C00606"/>
    <w:rsid w:val="00C11D6D"/>
    <w:rsid w:val="00C17B20"/>
    <w:rsid w:val="00C659F9"/>
    <w:rsid w:val="00C74878"/>
    <w:rsid w:val="00C80A57"/>
    <w:rsid w:val="00C909D2"/>
    <w:rsid w:val="00C90DD6"/>
    <w:rsid w:val="00CA0E69"/>
    <w:rsid w:val="00CB212F"/>
    <w:rsid w:val="00CC2B32"/>
    <w:rsid w:val="00CC3CBE"/>
    <w:rsid w:val="00CC465B"/>
    <w:rsid w:val="00CD13C9"/>
    <w:rsid w:val="00CD4958"/>
    <w:rsid w:val="00CE41CD"/>
    <w:rsid w:val="00CF1F4A"/>
    <w:rsid w:val="00D237F7"/>
    <w:rsid w:val="00D26897"/>
    <w:rsid w:val="00D30731"/>
    <w:rsid w:val="00D33F7B"/>
    <w:rsid w:val="00D368BE"/>
    <w:rsid w:val="00D624F9"/>
    <w:rsid w:val="00D91439"/>
    <w:rsid w:val="00D93F17"/>
    <w:rsid w:val="00DB6EDD"/>
    <w:rsid w:val="00DF245D"/>
    <w:rsid w:val="00DF4ACF"/>
    <w:rsid w:val="00E061BF"/>
    <w:rsid w:val="00E07042"/>
    <w:rsid w:val="00E25894"/>
    <w:rsid w:val="00E30CB8"/>
    <w:rsid w:val="00E3231F"/>
    <w:rsid w:val="00E5523D"/>
    <w:rsid w:val="00E61E95"/>
    <w:rsid w:val="00E62C05"/>
    <w:rsid w:val="00E908AB"/>
    <w:rsid w:val="00E9259D"/>
    <w:rsid w:val="00E93909"/>
    <w:rsid w:val="00E942EC"/>
    <w:rsid w:val="00EA536F"/>
    <w:rsid w:val="00EA66D2"/>
    <w:rsid w:val="00EB58DA"/>
    <w:rsid w:val="00EC2AF8"/>
    <w:rsid w:val="00EC38F6"/>
    <w:rsid w:val="00EE3612"/>
    <w:rsid w:val="00EE3B04"/>
    <w:rsid w:val="00F003A2"/>
    <w:rsid w:val="00F01AD2"/>
    <w:rsid w:val="00F1351A"/>
    <w:rsid w:val="00F23CF4"/>
    <w:rsid w:val="00F27B37"/>
    <w:rsid w:val="00F306FA"/>
    <w:rsid w:val="00F369FD"/>
    <w:rsid w:val="00F42537"/>
    <w:rsid w:val="00F4767C"/>
    <w:rsid w:val="00F56C8F"/>
    <w:rsid w:val="00F8403C"/>
    <w:rsid w:val="00F9110E"/>
    <w:rsid w:val="00F91C03"/>
    <w:rsid w:val="00FB5807"/>
    <w:rsid w:val="00FD70BA"/>
    <w:rsid w:val="00FE1D06"/>
    <w:rsid w:val="00FE1F1D"/>
    <w:rsid w:val="00FE2BA8"/>
    <w:rsid w:val="00FF3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style="mso-position-horizontal-relative:page;mso-position-vertical-relative:page" fill="f" fillcolor="white" strokecolor="#d31145">
      <v:fill color="white" on="f"/>
      <v:stroke color="#d31145" weight="1pt"/>
    </o:shapedefaults>
    <o:shapelayout v:ext="edit">
      <o:idmap v:ext="edit" data="1"/>
    </o:shapelayout>
  </w:shapeDefaults>
  <w:decimalSymbol w:val="."/>
  <w:listSeparator w:val=","/>
  <w14:docId w14:val="45DF0784"/>
  <w15:docId w15:val="{ECF3CE1C-7629-4810-AD19-45199BE8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07D5"/>
    <w:pPr>
      <w:spacing w:after="200" w:line="276" w:lineRule="auto"/>
    </w:pPr>
    <w:rPr>
      <w:rFonts w:ascii="Calibri" w:hAnsi="Calibri"/>
      <w:sz w:val="22"/>
      <w:szCs w:val="22"/>
      <w:lang w:eastAsia="en-US"/>
    </w:rPr>
  </w:style>
  <w:style w:type="paragraph" w:styleId="Heading2">
    <w:name w:val="heading 2"/>
    <w:basedOn w:val="Normal"/>
    <w:next w:val="Normal"/>
    <w:qFormat/>
    <w:rsid w:val="00640B4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fosheetnoIS">
    <w:name w:val="Info sheet no. IS"/>
    <w:rsid w:val="00072486"/>
    <w:rPr>
      <w:rFonts w:ascii="Times New Roman" w:hAnsi="Times New Roman"/>
      <w:b/>
      <w:color w:val="FFFFFF"/>
      <w:spacing w:val="0"/>
      <w:position w:val="-1"/>
      <w:sz w:val="32"/>
    </w:rPr>
  </w:style>
  <w:style w:type="character" w:customStyle="1" w:styleId="StyleVerdanda-Bold16ptWhite">
    <w:name w:val="Style Verdanda-Bold 16 pt White"/>
    <w:rsid w:val="002E24C6"/>
    <w:rPr>
      <w:rFonts w:ascii="Verdana" w:hAnsi="Verdana"/>
      <w:b/>
      <w:color w:val="FFFFFF"/>
      <w:spacing w:val="59"/>
      <w:position w:val="-1"/>
      <w:sz w:val="32"/>
    </w:rPr>
  </w:style>
  <w:style w:type="character" w:customStyle="1" w:styleId="StyleVerdana-Bold16ptWhite">
    <w:name w:val="Style Verdana-Bold 16 pt White"/>
    <w:rsid w:val="00640B4E"/>
    <w:rPr>
      <w:rFonts w:ascii="Verdana" w:hAnsi="Verdana"/>
      <w:b/>
      <w:color w:val="FFFFFF"/>
      <w:w w:val="100"/>
      <w:position w:val="-1"/>
      <w:sz w:val="32"/>
    </w:rPr>
  </w:style>
  <w:style w:type="character" w:customStyle="1" w:styleId="TitleofInformationsheet">
    <w:name w:val="Title of Information sheet"/>
    <w:rsid w:val="002E24C6"/>
    <w:rPr>
      <w:rFonts w:ascii="Verdana" w:hAnsi="Verdana"/>
      <w:color w:val="FFFFFF"/>
      <w:spacing w:val="13"/>
      <w:position w:val="-1"/>
      <w:sz w:val="32"/>
    </w:rPr>
  </w:style>
  <w:style w:type="paragraph" w:customStyle="1" w:styleId="BodyText1">
    <w:name w:val="Body Text1"/>
    <w:basedOn w:val="Normal"/>
    <w:autoRedefine/>
    <w:rsid w:val="00D93F17"/>
    <w:pPr>
      <w:widowControl w:val="0"/>
      <w:autoSpaceDE w:val="0"/>
      <w:autoSpaceDN w:val="0"/>
      <w:adjustRightInd w:val="0"/>
      <w:spacing w:after="0" w:line="264" w:lineRule="auto"/>
      <w:ind w:left="227" w:right="227"/>
    </w:pPr>
    <w:rPr>
      <w:rFonts w:ascii="Verdana" w:hAnsi="Verdana"/>
    </w:rPr>
  </w:style>
  <w:style w:type="paragraph" w:customStyle="1" w:styleId="DescriptionofInfosheetbox">
    <w:name w:val="Description of Info sheet box"/>
    <w:basedOn w:val="Normal"/>
    <w:link w:val="DescriptionofInfosheetboxChar"/>
    <w:autoRedefine/>
    <w:rsid w:val="00EE3B04"/>
    <w:pPr>
      <w:spacing w:after="0" w:line="240" w:lineRule="auto"/>
      <w:ind w:left="284" w:right="284"/>
    </w:pPr>
    <w:rPr>
      <w:rFonts w:ascii="Verdana" w:hAnsi="Verdana"/>
      <w:b/>
      <w:spacing w:val="13"/>
      <w:position w:val="-1"/>
      <w:szCs w:val="20"/>
    </w:rPr>
  </w:style>
  <w:style w:type="paragraph" w:customStyle="1" w:styleId="CM21">
    <w:name w:val="CM21"/>
    <w:basedOn w:val="Normal"/>
    <w:next w:val="Normal"/>
    <w:rsid w:val="00E25894"/>
    <w:pPr>
      <w:widowControl w:val="0"/>
      <w:autoSpaceDE w:val="0"/>
      <w:autoSpaceDN w:val="0"/>
      <w:adjustRightInd w:val="0"/>
      <w:spacing w:after="0" w:line="240" w:lineRule="auto"/>
    </w:pPr>
    <w:rPr>
      <w:rFonts w:ascii="DMNHBL+Arial,Bold" w:hAnsi="DMNHBL+Arial,Bold"/>
      <w:sz w:val="24"/>
      <w:szCs w:val="24"/>
      <w:lang w:eastAsia="en-GB"/>
    </w:rPr>
  </w:style>
  <w:style w:type="paragraph" w:customStyle="1" w:styleId="CM22">
    <w:name w:val="CM22"/>
    <w:basedOn w:val="Normal"/>
    <w:next w:val="Normal"/>
    <w:rsid w:val="00E25894"/>
    <w:pPr>
      <w:widowControl w:val="0"/>
      <w:autoSpaceDE w:val="0"/>
      <w:autoSpaceDN w:val="0"/>
      <w:adjustRightInd w:val="0"/>
      <w:spacing w:after="0" w:line="240" w:lineRule="auto"/>
    </w:pPr>
    <w:rPr>
      <w:rFonts w:ascii="DMNHBL+Arial,Bold" w:hAnsi="DMNHBL+Arial,Bold"/>
      <w:sz w:val="24"/>
      <w:szCs w:val="24"/>
      <w:lang w:eastAsia="en-GB"/>
    </w:rPr>
  </w:style>
  <w:style w:type="character" w:styleId="FootnoteReference">
    <w:name w:val="footnote reference"/>
    <w:semiHidden/>
    <w:rsid w:val="00E25894"/>
    <w:rPr>
      <w:vertAlign w:val="superscript"/>
    </w:rPr>
  </w:style>
  <w:style w:type="paragraph" w:styleId="FootnoteText">
    <w:name w:val="footnote text"/>
    <w:basedOn w:val="Normal"/>
    <w:link w:val="FootnoteTextChar"/>
    <w:semiHidden/>
    <w:rsid w:val="00E25894"/>
    <w:rPr>
      <w:sz w:val="20"/>
      <w:szCs w:val="20"/>
    </w:rPr>
  </w:style>
  <w:style w:type="paragraph" w:styleId="Header">
    <w:name w:val="header"/>
    <w:basedOn w:val="Normal"/>
    <w:link w:val="HeaderChar"/>
    <w:uiPriority w:val="99"/>
    <w:rsid w:val="00E25894"/>
    <w:pPr>
      <w:tabs>
        <w:tab w:val="center" w:pos="4153"/>
        <w:tab w:val="right" w:pos="8306"/>
      </w:tabs>
    </w:pPr>
  </w:style>
  <w:style w:type="paragraph" w:styleId="Footer">
    <w:name w:val="footer"/>
    <w:basedOn w:val="Normal"/>
    <w:rsid w:val="00EB58DA"/>
    <w:pPr>
      <w:tabs>
        <w:tab w:val="center" w:pos="4153"/>
        <w:tab w:val="right" w:pos="8306"/>
      </w:tabs>
    </w:pPr>
  </w:style>
  <w:style w:type="character" w:styleId="PageNumber">
    <w:name w:val="page number"/>
    <w:basedOn w:val="DefaultParagraphFont"/>
    <w:rsid w:val="00DF4ACF"/>
  </w:style>
  <w:style w:type="paragraph" w:customStyle="1" w:styleId="StyleBodytext14ptBoldWhiteRight">
    <w:name w:val="Style Body text + 14 pt Bold White Right"/>
    <w:basedOn w:val="BodyText1"/>
    <w:rsid w:val="00072486"/>
    <w:pPr>
      <w:jc w:val="right"/>
    </w:pPr>
    <w:rPr>
      <w:b/>
      <w:bCs/>
      <w:color w:val="FFFFFF"/>
      <w:sz w:val="28"/>
      <w:szCs w:val="20"/>
    </w:rPr>
  </w:style>
  <w:style w:type="character" w:customStyle="1" w:styleId="DescriptionofInfosheetboxChar">
    <w:name w:val="Description of Info sheet box Char"/>
    <w:link w:val="DescriptionofInfosheetbox"/>
    <w:rsid w:val="00AB5B5F"/>
    <w:rPr>
      <w:rFonts w:ascii="Verdana" w:hAnsi="Verdana"/>
      <w:b/>
      <w:spacing w:val="13"/>
      <w:position w:val="-1"/>
      <w:sz w:val="22"/>
      <w:lang w:val="en-US" w:eastAsia="en-US" w:bidi="ar-SA"/>
    </w:rPr>
  </w:style>
  <w:style w:type="character" w:styleId="Hyperlink">
    <w:name w:val="Hyperlink"/>
    <w:rsid w:val="008A752A"/>
    <w:rPr>
      <w:color w:val="0000FF"/>
      <w:u w:val="single"/>
    </w:rPr>
  </w:style>
  <w:style w:type="paragraph" w:styleId="BalloonText">
    <w:name w:val="Balloon Text"/>
    <w:basedOn w:val="Normal"/>
    <w:semiHidden/>
    <w:rsid w:val="00A54806"/>
    <w:rPr>
      <w:rFonts w:ascii="Tahoma" w:hAnsi="Tahoma" w:cs="Tahoma"/>
      <w:sz w:val="16"/>
      <w:szCs w:val="16"/>
    </w:rPr>
  </w:style>
  <w:style w:type="character" w:styleId="CommentReference">
    <w:name w:val="annotation reference"/>
    <w:semiHidden/>
    <w:rsid w:val="00423277"/>
    <w:rPr>
      <w:sz w:val="16"/>
      <w:szCs w:val="16"/>
    </w:rPr>
  </w:style>
  <w:style w:type="paragraph" w:styleId="CommentText">
    <w:name w:val="annotation text"/>
    <w:basedOn w:val="Normal"/>
    <w:semiHidden/>
    <w:rsid w:val="00423277"/>
    <w:rPr>
      <w:sz w:val="20"/>
      <w:szCs w:val="20"/>
    </w:rPr>
  </w:style>
  <w:style w:type="paragraph" w:styleId="CommentSubject">
    <w:name w:val="annotation subject"/>
    <w:basedOn w:val="CommentText"/>
    <w:next w:val="CommentText"/>
    <w:semiHidden/>
    <w:rsid w:val="00423277"/>
    <w:rPr>
      <w:b/>
      <w:bCs/>
    </w:rPr>
  </w:style>
  <w:style w:type="character" w:customStyle="1" w:styleId="FootnoteTextChar">
    <w:name w:val="Footnote Text Char"/>
    <w:link w:val="FootnoteText"/>
    <w:semiHidden/>
    <w:locked/>
    <w:rsid w:val="00926BD9"/>
    <w:rPr>
      <w:rFonts w:ascii="Calibri" w:hAnsi="Calibri"/>
      <w:lang w:eastAsia="en-US"/>
    </w:rPr>
  </w:style>
  <w:style w:type="paragraph" w:customStyle="1" w:styleId="BodyText2">
    <w:name w:val="Body Text2"/>
    <w:basedOn w:val="Normal"/>
    <w:autoRedefine/>
    <w:rsid w:val="000D53E0"/>
    <w:pPr>
      <w:widowControl w:val="0"/>
      <w:autoSpaceDE w:val="0"/>
      <w:autoSpaceDN w:val="0"/>
      <w:adjustRightInd w:val="0"/>
      <w:spacing w:after="0" w:line="264" w:lineRule="auto"/>
    </w:pPr>
    <w:rPr>
      <w:rFonts w:ascii="Verdana" w:hAnsi="Verdana"/>
    </w:rPr>
  </w:style>
  <w:style w:type="paragraph" w:styleId="ListParagraph">
    <w:name w:val="List Paragraph"/>
    <w:basedOn w:val="Normal"/>
    <w:uiPriority w:val="34"/>
    <w:qFormat/>
    <w:rsid w:val="00C80A57"/>
    <w:pPr>
      <w:ind w:left="720"/>
      <w:contextualSpacing/>
    </w:pPr>
  </w:style>
  <w:style w:type="character" w:customStyle="1" w:styleId="HeaderChar">
    <w:name w:val="Header Char"/>
    <w:basedOn w:val="DefaultParagraphFont"/>
    <w:link w:val="Header"/>
    <w:uiPriority w:val="99"/>
    <w:rsid w:val="005E4C8B"/>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hse.gov.uk/pubns/indg23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ham.CM06\AppData\Roaming\Microsoft\Templates\OLGA%20TEMPLATE%20%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OLGA TEMPLATE  2011</Template>
  <TotalTime>47</TotalTime>
  <Pages>16</Pages>
  <Words>4107</Words>
  <Characters>23415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Community Matters</Company>
  <LinksUpToDate>false</LinksUpToDate>
  <CharactersWithSpaces>27468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Willmington</dc:creator>
  <cp:lastModifiedBy>Ferndale Community Tenants Group</cp:lastModifiedBy>
  <cp:revision>7</cp:revision>
  <cp:lastPrinted>2017-08-03T11:57:00Z</cp:lastPrinted>
  <dcterms:created xsi:type="dcterms:W3CDTF">2014-05-29T16:31:00Z</dcterms:created>
  <dcterms:modified xsi:type="dcterms:W3CDTF">2018-10-03T13:19:00Z</dcterms:modified>
</cp:coreProperties>
</file>